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20"/>
        <w:gridCol w:w="1985"/>
        <w:gridCol w:w="1984"/>
      </w:tblGrid>
      <w:tr w:rsidR="00BB3BAB" w:rsidTr="002D7A71">
        <w:trPr>
          <w:trHeight w:hRule="exact" w:val="68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BB3BAB" w:rsidRPr="00373E65" w:rsidRDefault="00404660" w:rsidP="00373E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EAF1DD" w:themeColor="accent3" w:themeTint="33"/>
                <w:sz w:val="24"/>
                <w:szCs w:val="24"/>
              </w:rPr>
              <w:t xml:space="preserve">How can I get </w:t>
            </w:r>
            <w:r w:rsidR="00373E65" w:rsidRPr="00373E65">
              <w:rPr>
                <w:b/>
                <w:color w:val="EAF1DD" w:themeColor="accent3" w:themeTint="33"/>
                <w:sz w:val="24"/>
                <w:szCs w:val="24"/>
              </w:rPr>
              <w:t>Statistics Canada</w:t>
            </w:r>
            <w:r w:rsidR="000A13C1" w:rsidRPr="00373E65">
              <w:rPr>
                <w:b/>
                <w:color w:val="EAF1DD" w:themeColor="accent3" w:themeTint="33"/>
                <w:sz w:val="24"/>
                <w:szCs w:val="24"/>
              </w:rPr>
              <w:t xml:space="preserve"> </w:t>
            </w:r>
            <w:proofErr w:type="spellStart"/>
            <w:r w:rsidR="000A13C1" w:rsidRPr="00373E65">
              <w:rPr>
                <w:b/>
                <w:color w:val="EAF1DD" w:themeColor="accent3" w:themeTint="33"/>
                <w:sz w:val="24"/>
                <w:szCs w:val="24"/>
              </w:rPr>
              <w:t>Microdata</w:t>
            </w:r>
            <w:proofErr w:type="spellEnd"/>
            <w:r w:rsidR="00373E65" w:rsidRPr="00373E65">
              <w:rPr>
                <w:b/>
                <w:color w:val="EAF1DD" w:themeColor="accent3" w:themeTint="33"/>
                <w:sz w:val="24"/>
                <w:szCs w:val="24"/>
              </w:rPr>
              <w:t xml:space="preserve"> at the University of Ottawa?</w:t>
            </w:r>
          </w:p>
        </w:tc>
      </w:tr>
      <w:tr w:rsidR="00077514" w:rsidTr="000F69F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1F497D" w:themeFill="text2"/>
          </w:tcPr>
          <w:p w:rsidR="00077514" w:rsidRPr="000A13C1" w:rsidRDefault="00373E65" w:rsidP="002D7A7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47FC1">
              <w:rPr>
                <w:b/>
                <w:color w:val="FFFFFF" w:themeColor="background1"/>
                <w:sz w:val="26"/>
                <w:szCs w:val="26"/>
              </w:rPr>
              <w:sym w:font="Wingdings" w:char="F0FC"/>
            </w:r>
            <w:r w:rsidRPr="00747FC1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Pr="00704C1A">
              <w:rPr>
                <w:b/>
                <w:color w:val="FFFFFF" w:themeColor="background1"/>
                <w:sz w:val="27"/>
                <w:szCs w:val="27"/>
              </w:rPr>
              <w:t xml:space="preserve">Surveys  via </w:t>
            </w:r>
            <w:r w:rsidR="00BB3BAB" w:rsidRPr="00704C1A">
              <w:rPr>
                <w:b/>
                <w:color w:val="FFFFFF" w:themeColor="background1"/>
                <w:sz w:val="27"/>
                <w:szCs w:val="27"/>
              </w:rPr>
              <w:t>RTRA</w:t>
            </w:r>
            <w:r w:rsidR="00BB3BAB" w:rsidRPr="00373E6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A13C1">
              <w:rPr>
                <w:b/>
                <w:color w:val="FFFFFF" w:themeColor="background1"/>
                <w:sz w:val="21"/>
                <w:szCs w:val="21"/>
              </w:rPr>
              <w:br/>
            </w:r>
            <w:r w:rsidR="000A13C1" w:rsidRPr="00404660">
              <w:rPr>
                <w:b/>
                <w:i/>
                <w:color w:val="FFFFFF" w:themeColor="background1"/>
                <w:sz w:val="20"/>
                <w:szCs w:val="20"/>
              </w:rPr>
              <w:t xml:space="preserve">Confidential data available by </w:t>
            </w:r>
            <w:r w:rsidR="00D24899" w:rsidRPr="00404660">
              <w:rPr>
                <w:b/>
                <w:i/>
                <w:color w:val="FFFFFF" w:themeColor="background1"/>
                <w:sz w:val="20"/>
                <w:szCs w:val="20"/>
              </w:rPr>
              <w:t>Real Time Remote A</w:t>
            </w:r>
            <w:r w:rsidR="000A13C1" w:rsidRPr="00404660">
              <w:rPr>
                <w:b/>
                <w:i/>
                <w:color w:val="FFFFFF" w:themeColor="background1"/>
                <w:sz w:val="20"/>
                <w:szCs w:val="20"/>
              </w:rPr>
              <w:t>ccess</w:t>
            </w:r>
            <w:bookmarkStart w:id="0" w:name="_GoBack"/>
            <w:bookmarkEnd w:id="0"/>
            <w:r w:rsidR="002D7A71">
              <w:rPr>
                <w:i/>
                <w:color w:val="FFFFFF" w:themeColor="background1"/>
                <w:sz w:val="20"/>
                <w:szCs w:val="20"/>
              </w:rPr>
              <w:br/>
            </w:r>
            <w:hyperlink r:id="rId7" w:history="1">
              <w:r w:rsidR="002D7A71" w:rsidRPr="002D7A71">
                <w:rPr>
                  <w:rStyle w:val="Hyperlink"/>
                  <w:b/>
                  <w:color w:val="0000BF" w:themeColor="hyperlink" w:themeShade="BF"/>
                  <w:sz w:val="21"/>
                  <w:szCs w:val="21"/>
                </w:rPr>
                <w:t>link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1F497D" w:themeFill="text2"/>
          </w:tcPr>
          <w:p w:rsidR="007D7CD7" w:rsidRPr="000A13C1" w:rsidRDefault="007D7CD7" w:rsidP="00373E65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A13C1">
              <w:rPr>
                <w:b/>
                <w:color w:val="FFFFFF" w:themeColor="background1"/>
                <w:sz w:val="21"/>
                <w:szCs w:val="21"/>
              </w:rPr>
              <w:t>Availab</w:t>
            </w:r>
            <w:r w:rsidR="00BB3BAB" w:rsidRPr="000A13C1">
              <w:rPr>
                <w:b/>
                <w:color w:val="FFFFFF" w:themeColor="background1"/>
                <w:sz w:val="21"/>
                <w:szCs w:val="21"/>
              </w:rPr>
              <w:t xml:space="preserve">ility via </w:t>
            </w:r>
            <w:r w:rsidRPr="000A13C1">
              <w:rPr>
                <w:b/>
                <w:color w:val="FFFFFF" w:themeColor="background1"/>
                <w:sz w:val="21"/>
                <w:szCs w:val="21"/>
              </w:rPr>
              <w:t>PUMF</w:t>
            </w:r>
            <w:r w:rsidR="00373E65">
              <w:rPr>
                <w:b/>
                <w:color w:val="FFFFFF" w:themeColor="background1"/>
                <w:sz w:val="21"/>
                <w:szCs w:val="21"/>
              </w:rPr>
              <w:t>/</w:t>
            </w:r>
            <w:proofErr w:type="spellStart"/>
            <w:r w:rsidR="00373E65">
              <w:rPr>
                <w:b/>
                <w:color w:val="FFFFFF" w:themeColor="background1"/>
                <w:sz w:val="21"/>
                <w:szCs w:val="21"/>
              </w:rPr>
              <w:t>Odesi</w:t>
            </w:r>
            <w:proofErr w:type="spellEnd"/>
            <w:r w:rsidR="00BB3BAB" w:rsidRPr="000A13C1">
              <w:rPr>
                <w:b/>
                <w:color w:val="FFFFFF" w:themeColor="background1"/>
                <w:sz w:val="21"/>
                <w:szCs w:val="21"/>
              </w:rPr>
              <w:t>?</w:t>
            </w:r>
            <w:r w:rsidR="002D7A71">
              <w:rPr>
                <w:b/>
                <w:color w:val="FFFFFF" w:themeColor="background1"/>
                <w:sz w:val="21"/>
                <w:szCs w:val="21"/>
              </w:rPr>
              <w:br/>
            </w:r>
            <w:hyperlink r:id="rId8" w:history="1">
              <w:r w:rsidR="002D7A71" w:rsidRPr="002D7A71">
                <w:rPr>
                  <w:rStyle w:val="Hyperlink"/>
                  <w:b/>
                  <w:color w:val="0000BF" w:themeColor="hyperlink" w:themeShade="BF"/>
                  <w:sz w:val="21"/>
                  <w:szCs w:val="21"/>
                </w:rPr>
                <w:t>link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1F497D" w:themeFill="text2"/>
          </w:tcPr>
          <w:p w:rsidR="007D7CD7" w:rsidRPr="000A13C1" w:rsidRDefault="00BB3BAB" w:rsidP="0007751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0A13C1">
              <w:rPr>
                <w:b/>
                <w:color w:val="FFFFFF" w:themeColor="background1"/>
                <w:sz w:val="21"/>
                <w:szCs w:val="21"/>
              </w:rPr>
              <w:t>Availability via</w:t>
            </w:r>
            <w:r w:rsidR="007D7CD7" w:rsidRPr="000A13C1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373E65">
              <w:rPr>
                <w:b/>
                <w:color w:val="FFFFFF" w:themeColor="background1"/>
                <w:sz w:val="21"/>
                <w:szCs w:val="21"/>
              </w:rPr>
              <w:t xml:space="preserve">the COOL </w:t>
            </w:r>
            <w:r w:rsidR="007D7CD7" w:rsidRPr="000A13C1">
              <w:rPr>
                <w:b/>
                <w:color w:val="FFFFFF" w:themeColor="background1"/>
                <w:sz w:val="21"/>
                <w:szCs w:val="21"/>
              </w:rPr>
              <w:t>RDC</w:t>
            </w:r>
            <w:r w:rsidRPr="000A13C1">
              <w:rPr>
                <w:b/>
                <w:color w:val="FFFFFF" w:themeColor="background1"/>
                <w:sz w:val="21"/>
                <w:szCs w:val="21"/>
              </w:rPr>
              <w:t>?</w:t>
            </w:r>
            <w:r w:rsidR="002D7A71">
              <w:rPr>
                <w:b/>
                <w:color w:val="FFFFFF" w:themeColor="background1"/>
                <w:sz w:val="21"/>
                <w:szCs w:val="21"/>
              </w:rPr>
              <w:br/>
            </w:r>
            <w:hyperlink r:id="rId9" w:history="1">
              <w:r w:rsidR="002D7A71" w:rsidRPr="002D7A71">
                <w:rPr>
                  <w:rStyle w:val="Hyperlink"/>
                  <w:b/>
                  <w:sz w:val="21"/>
                  <w:szCs w:val="21"/>
                </w:rPr>
                <w:t>link</w:t>
              </w:r>
            </w:hyperlink>
          </w:p>
        </w:tc>
      </w:tr>
      <w:tr w:rsidR="00077514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6A25F7" w:rsidRDefault="007D7CD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 xml:space="preserve">Aboriginal Peoples Survey </w:t>
            </w:r>
            <w:r w:rsidR="0031308A">
              <w:rPr>
                <w:sz w:val="21"/>
                <w:szCs w:val="21"/>
              </w:rPr>
              <w:t xml:space="preserve">– including Children </w:t>
            </w:r>
            <w:r w:rsidRPr="006A25F7">
              <w:rPr>
                <w:sz w:val="21"/>
                <w:szCs w:val="21"/>
              </w:rPr>
              <w:t>(APS)</w:t>
            </w:r>
          </w:p>
          <w:p w:rsidR="007D7CD7" w:rsidRPr="006A25F7" w:rsidRDefault="007D7CD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404660" w:rsidRDefault="00FD2055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6A25F7" w:rsidRDefault="00077514" w:rsidP="002D7A71">
            <w:pPr>
              <w:jc w:val="center"/>
              <w:rPr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077514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6A25F7" w:rsidRDefault="007D7CD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Access and Support to Educat</w:t>
            </w:r>
            <w:r w:rsidR="00077514" w:rsidRPr="006A25F7">
              <w:rPr>
                <w:sz w:val="21"/>
                <w:szCs w:val="21"/>
              </w:rPr>
              <w:t>ion and Training Survey (ASETS)</w:t>
            </w:r>
          </w:p>
          <w:p w:rsidR="00521E30" w:rsidRPr="006A25F7" w:rsidRDefault="00521E3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D7CD7" w:rsidRPr="00404660" w:rsidRDefault="00FD2055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7D7CD7" w:rsidRPr="00026B4B" w:rsidRDefault="000B0EAF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</w:tr>
      <w:tr w:rsidR="00077514" w:rsidTr="00026B4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DC1950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Adult Education and Training Survey (AETS)</w:t>
            </w: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404660" w:rsidRDefault="00FD2055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404660" w:rsidRDefault="00A41D01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077514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DC1950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Cancer Registry (CCR)</w:t>
            </w: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DC1950" w:rsidRPr="00026B4B" w:rsidRDefault="00FD2055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404660" w:rsidRDefault="00E44B54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077514" w:rsidTr="00026B4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DC1950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Community Health Survey (CCHS)</w:t>
            </w: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6A25F7" w:rsidRDefault="00FD2055" w:rsidP="002D7A71">
            <w:pPr>
              <w:jc w:val="center"/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404660" w:rsidRDefault="00077514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077514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46A5C" w:rsidRPr="006A25F7" w:rsidRDefault="00146A5C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Financial Capability Survey (CFCS)</w:t>
            </w: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DC1950" w:rsidRPr="00026B4B" w:rsidRDefault="00FD2055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404660" w:rsidRDefault="00E44B54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077514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146A5C" w:rsidRPr="006A25F7" w:rsidRDefault="00146A5C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Forces Mental Health Survey (CFMH)</w:t>
            </w:r>
          </w:p>
          <w:p w:rsidR="00146A5C" w:rsidRPr="006A25F7" w:rsidRDefault="00146A5C" w:rsidP="006A25F7">
            <w:pPr>
              <w:rPr>
                <w:sz w:val="21"/>
                <w:szCs w:val="21"/>
              </w:rPr>
            </w:pPr>
          </w:p>
          <w:p w:rsidR="00DC1950" w:rsidRPr="006A25F7" w:rsidRDefault="00DC1950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DC1950" w:rsidRPr="00026B4B" w:rsidRDefault="00FD2055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C1950" w:rsidRPr="00404660" w:rsidRDefault="00E44B54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Internet Use Survey (CIUS)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2D7A71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2D7A71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Canadian Survey on Disability (CSD)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i/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Ethnic Diversity Survey (EDS)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26B4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General Social Survey (GSS)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Health Services Access Survey (HSAS)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Homicide Survey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26B4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Labour Force Survey (LFS)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Life After Service Survey (LASS)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color w:val="215868" w:themeColor="accent5" w:themeShade="80"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Longitudinal Survey of Immigrants to Canada (LSIC)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color w:val="215868" w:themeColor="accent5" w:themeShade="80"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Maternity Experiences Survey (MES)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color w:val="215868" w:themeColor="accent5" w:themeShade="80"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National Apprenticeship Survey (NAS)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color w:val="215868" w:themeColor="accent5" w:themeShade="80"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2D7A71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National Graduates Survey (NGS)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26B4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Participation and Activity Limitation Survey (PALS)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9771F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Post-Secondary Education Participation Survey (PEPS)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9771F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9771FB" w:rsidRPr="009771FB" w:rsidRDefault="009771FB" w:rsidP="009771FB">
            <w:pPr>
              <w:rPr>
                <w:sz w:val="21"/>
                <w:szCs w:val="21"/>
              </w:rPr>
            </w:pPr>
            <w:r w:rsidRPr="009771FB">
              <w:rPr>
                <w:sz w:val="21"/>
                <w:szCs w:val="21"/>
              </w:rPr>
              <w:t>Postsecondary Student Information System (PSIS)</w:t>
            </w:r>
          </w:p>
          <w:p w:rsidR="006A25F7" w:rsidRPr="006A25F7" w:rsidRDefault="006A25F7" w:rsidP="009771FB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6A25F7" w:rsidRDefault="009771FB" w:rsidP="009771F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6A25F7" w:rsidRDefault="009771FB" w:rsidP="002D7A7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</w:tr>
      <w:tr w:rsidR="009771FB" w:rsidTr="009771F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9771FB" w:rsidRPr="009771FB" w:rsidRDefault="009771FB" w:rsidP="009771FB">
            <w:pPr>
              <w:rPr>
                <w:sz w:val="21"/>
                <w:szCs w:val="21"/>
              </w:rPr>
            </w:pPr>
            <w:r w:rsidRPr="009771FB">
              <w:rPr>
                <w:sz w:val="21"/>
                <w:szCs w:val="21"/>
              </w:rPr>
              <w:t>Public Service Employee Survey (PSES)</w:t>
            </w:r>
          </w:p>
          <w:p w:rsidR="009771FB" w:rsidRPr="006A25F7" w:rsidRDefault="009771FB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9771FB" w:rsidRPr="00404660" w:rsidRDefault="009771FB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9771FB" w:rsidRPr="00404660" w:rsidRDefault="009771FB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Registered Apprenticeship Information System (RAIS)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951615" w:rsidP="002D7A71">
            <w:pPr>
              <w:jc w:val="center"/>
              <w:rPr>
                <w:b/>
                <w:i/>
                <w:color w:val="215868" w:themeColor="accent5" w:themeShade="80"/>
                <w:sz w:val="21"/>
                <w:szCs w:val="21"/>
              </w:rPr>
            </w:pPr>
            <w:r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951615" w:rsidP="002D7A71">
            <w:pPr>
              <w:jc w:val="center"/>
              <w:rPr>
                <w:b/>
                <w:i/>
                <w:color w:val="215868" w:themeColor="accent5" w:themeShade="80"/>
                <w:sz w:val="21"/>
                <w:szCs w:val="21"/>
              </w:rPr>
            </w:pPr>
            <w:r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Residential Telephone Service Survey 2013 (RTSS)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Approaches to Educational Planning (SAEP)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Financial Security (SFS)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2D7A71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Labour and Income Dynamics (SLID)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26B4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Older Workers (SOW)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A00C15" w:rsidP="002D7A71">
            <w:pPr>
              <w:jc w:val="center"/>
              <w:rPr>
                <w:i/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Young Canadians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on Living with Chronic Diseases in Canada (SLCDC): Arthritis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26B4B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Survey of Older Workers (SOW)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2D7A71">
            <w:pPr>
              <w:jc w:val="center"/>
              <w:rPr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  <w:tr w:rsidR="006A25F7" w:rsidTr="000F69FE">
        <w:trPr>
          <w:trHeight w:hRule="exact" w:val="340"/>
        </w:trPr>
        <w:tc>
          <w:tcPr>
            <w:tcW w:w="5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6A25F7" w:rsidRDefault="006A25F7" w:rsidP="006A25F7">
            <w:pPr>
              <w:rPr>
                <w:sz w:val="21"/>
                <w:szCs w:val="21"/>
              </w:rPr>
            </w:pPr>
            <w:r w:rsidRPr="006A25F7">
              <w:rPr>
                <w:sz w:val="21"/>
                <w:szCs w:val="21"/>
              </w:rPr>
              <w:t>Uniform Crime Reporting Survey (UCR)</w:t>
            </w: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  <w:p w:rsidR="006A25F7" w:rsidRPr="006A25F7" w:rsidRDefault="006A25F7" w:rsidP="006A25F7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6A25F7" w:rsidRPr="00026B4B" w:rsidRDefault="006A25F7" w:rsidP="002D7A71">
            <w:pPr>
              <w:jc w:val="center"/>
              <w:rPr>
                <w:b/>
                <w:i/>
                <w:sz w:val="21"/>
                <w:szCs w:val="21"/>
              </w:rPr>
            </w:pPr>
            <w:r w:rsidRPr="00026B4B">
              <w:rPr>
                <w:b/>
                <w:i/>
                <w:color w:val="215868" w:themeColor="accent5" w:themeShade="80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6A25F7" w:rsidRPr="00404660" w:rsidRDefault="006A25F7" w:rsidP="002D7A71">
            <w:pPr>
              <w:jc w:val="center"/>
              <w:rPr>
                <w:color w:val="4F6228" w:themeColor="accent3" w:themeShade="80"/>
                <w:sz w:val="21"/>
                <w:szCs w:val="21"/>
              </w:rPr>
            </w:pPr>
            <w:r w:rsidRPr="00404660">
              <w:rPr>
                <w:color w:val="4F6228" w:themeColor="accent3" w:themeShade="80"/>
                <w:sz w:val="21"/>
                <w:szCs w:val="21"/>
              </w:rPr>
              <w:t>YES</w:t>
            </w:r>
          </w:p>
        </w:tc>
      </w:tr>
    </w:tbl>
    <w:p w:rsidR="00340381" w:rsidRDefault="00340381" w:rsidP="00966238"/>
    <w:sectPr w:rsidR="00340381" w:rsidSect="00A133B9">
      <w:footerReference w:type="default" r:id="rId10"/>
      <w:pgSz w:w="12240" w:h="15840"/>
      <w:pgMar w:top="993" w:right="1440" w:bottom="284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B9" w:rsidRDefault="00A133B9" w:rsidP="00A133B9">
      <w:pPr>
        <w:spacing w:after="0" w:line="240" w:lineRule="auto"/>
      </w:pPr>
      <w:r>
        <w:separator/>
      </w:r>
    </w:p>
  </w:endnote>
  <w:endnote w:type="continuationSeparator" w:id="0">
    <w:p w:rsidR="00A133B9" w:rsidRDefault="00A133B9" w:rsidP="00A1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B9" w:rsidRDefault="00A133B9">
    <w:pPr>
      <w:pStyle w:val="Footer"/>
    </w:pPr>
    <w:proofErr w:type="gramStart"/>
    <w:r>
      <w:t>Updated :</w:t>
    </w:r>
    <w:proofErr w:type="gramEnd"/>
    <w:r>
      <w:t xml:space="preserve"> 22 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B9" w:rsidRDefault="00A133B9" w:rsidP="00A133B9">
      <w:pPr>
        <w:spacing w:after="0" w:line="240" w:lineRule="auto"/>
      </w:pPr>
      <w:r>
        <w:separator/>
      </w:r>
    </w:p>
  </w:footnote>
  <w:footnote w:type="continuationSeparator" w:id="0">
    <w:p w:rsidR="00A133B9" w:rsidRDefault="00A133B9" w:rsidP="00A13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7"/>
    <w:rsid w:val="00026B4B"/>
    <w:rsid w:val="00033172"/>
    <w:rsid w:val="00077514"/>
    <w:rsid w:val="000A13C1"/>
    <w:rsid w:val="000B0EAF"/>
    <w:rsid w:val="000F69FE"/>
    <w:rsid w:val="00127D83"/>
    <w:rsid w:val="00146A5C"/>
    <w:rsid w:val="001569DD"/>
    <w:rsid w:val="00275704"/>
    <w:rsid w:val="002D7A71"/>
    <w:rsid w:val="0031308A"/>
    <w:rsid w:val="00340381"/>
    <w:rsid w:val="00373E65"/>
    <w:rsid w:val="00404660"/>
    <w:rsid w:val="00455653"/>
    <w:rsid w:val="00521E30"/>
    <w:rsid w:val="005336CA"/>
    <w:rsid w:val="00653C99"/>
    <w:rsid w:val="006A25F7"/>
    <w:rsid w:val="00704C1A"/>
    <w:rsid w:val="00747FC1"/>
    <w:rsid w:val="007D7CD7"/>
    <w:rsid w:val="00826AB2"/>
    <w:rsid w:val="008C1E2F"/>
    <w:rsid w:val="008C40C7"/>
    <w:rsid w:val="0090487C"/>
    <w:rsid w:val="00911F77"/>
    <w:rsid w:val="00951615"/>
    <w:rsid w:val="00961C23"/>
    <w:rsid w:val="00966238"/>
    <w:rsid w:val="009771FB"/>
    <w:rsid w:val="00996A6E"/>
    <w:rsid w:val="009E3CD6"/>
    <w:rsid w:val="009F4DE8"/>
    <w:rsid w:val="00A00C15"/>
    <w:rsid w:val="00A133B9"/>
    <w:rsid w:val="00A41D01"/>
    <w:rsid w:val="00AC63FE"/>
    <w:rsid w:val="00BB3BAB"/>
    <w:rsid w:val="00BF1617"/>
    <w:rsid w:val="00D24899"/>
    <w:rsid w:val="00D33FF5"/>
    <w:rsid w:val="00DC1950"/>
    <w:rsid w:val="00E24096"/>
    <w:rsid w:val="00E44B54"/>
    <w:rsid w:val="00EC1476"/>
    <w:rsid w:val="00F427E9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A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B9"/>
  </w:style>
  <w:style w:type="paragraph" w:styleId="Footer">
    <w:name w:val="footer"/>
    <w:basedOn w:val="Normal"/>
    <w:link w:val="FooterChar"/>
    <w:uiPriority w:val="99"/>
    <w:unhideWhenUsed/>
    <w:rsid w:val="00A1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B9"/>
  </w:style>
  <w:style w:type="paragraph" w:styleId="BalloonText">
    <w:name w:val="Balloon Text"/>
    <w:basedOn w:val="Normal"/>
    <w:link w:val="BalloonTextChar"/>
    <w:uiPriority w:val="99"/>
    <w:semiHidden/>
    <w:unhideWhenUsed/>
    <w:rsid w:val="00A1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A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B9"/>
  </w:style>
  <w:style w:type="paragraph" w:styleId="Footer">
    <w:name w:val="footer"/>
    <w:basedOn w:val="Normal"/>
    <w:link w:val="FooterChar"/>
    <w:uiPriority w:val="99"/>
    <w:unhideWhenUsed/>
    <w:rsid w:val="00A1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B9"/>
  </w:style>
  <w:style w:type="paragraph" w:styleId="BalloonText">
    <w:name w:val="Balloon Text"/>
    <w:basedOn w:val="Normal"/>
    <w:link w:val="BalloonTextChar"/>
    <w:uiPriority w:val="99"/>
    <w:semiHidden/>
    <w:unhideWhenUsed/>
    <w:rsid w:val="00A1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can.gc.ca/cgi-bin/spider/dli.c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can.gc.ca/fra/adtr/en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tcan.gc.ca/eng/rdc/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Roach</dc:creator>
  <cp:lastModifiedBy>COE Support</cp:lastModifiedBy>
  <cp:revision>9</cp:revision>
  <cp:lastPrinted>2015-06-04T20:50:00Z</cp:lastPrinted>
  <dcterms:created xsi:type="dcterms:W3CDTF">2015-06-04T20:40:00Z</dcterms:created>
  <dcterms:modified xsi:type="dcterms:W3CDTF">2015-06-05T17:51:00Z</dcterms:modified>
</cp:coreProperties>
</file>