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615" w:rsidRDefault="00AA5615" w:rsidP="00926018">
      <w:pPr>
        <w:spacing w:after="0" w:line="240" w:lineRule="auto"/>
        <w:rPr>
          <w:lang w:val="fr-CA"/>
        </w:rPr>
      </w:pPr>
      <w:r>
        <w:rPr>
          <w:lang w:val="fr-CA"/>
        </w:rPr>
        <w:t>Technicien en métadonnées</w:t>
      </w:r>
    </w:p>
    <w:p w:rsidR="00AA5615" w:rsidRDefault="00AA5615" w:rsidP="00926018">
      <w:pPr>
        <w:spacing w:after="0" w:line="240" w:lineRule="auto"/>
        <w:rPr>
          <w:lang w:val="fr-CA"/>
        </w:rPr>
      </w:pPr>
      <w:r>
        <w:rPr>
          <w:lang w:val="fr-CA"/>
        </w:rPr>
        <w:t>Centre d’informations géographiques, statistiques et gouvernementales (GSG)</w:t>
      </w:r>
    </w:p>
    <w:p w:rsidR="00AA5615" w:rsidRDefault="00AA5615" w:rsidP="00926018">
      <w:pPr>
        <w:spacing w:after="0" w:line="240" w:lineRule="auto"/>
        <w:rPr>
          <w:lang w:val="fr-CA"/>
        </w:rPr>
      </w:pPr>
      <w:r>
        <w:rPr>
          <w:lang w:val="fr-CA"/>
        </w:rPr>
        <w:t>Bibliothèque Morisset (309)</w:t>
      </w:r>
    </w:p>
    <w:p w:rsidR="00AA5615" w:rsidRDefault="00AA5615" w:rsidP="00926018">
      <w:pPr>
        <w:spacing w:after="0" w:line="240" w:lineRule="auto"/>
        <w:rPr>
          <w:lang w:val="fr-CA"/>
        </w:rPr>
      </w:pPr>
      <w:r>
        <w:rPr>
          <w:lang w:val="fr-CA"/>
        </w:rPr>
        <w:t>Université d’Ottawa</w:t>
      </w:r>
    </w:p>
    <w:p w:rsidR="00AA5615" w:rsidRDefault="00AA5615" w:rsidP="00926018">
      <w:pPr>
        <w:spacing w:after="0" w:line="240" w:lineRule="auto"/>
        <w:rPr>
          <w:lang w:val="fr-CA"/>
        </w:rPr>
      </w:pPr>
      <w:r>
        <w:rPr>
          <w:lang w:val="fr-CA"/>
        </w:rPr>
        <w:t>65 rue Université</w:t>
      </w:r>
    </w:p>
    <w:p w:rsidR="00AA5615" w:rsidRDefault="00AA5615" w:rsidP="00926018">
      <w:pPr>
        <w:spacing w:after="0" w:line="240" w:lineRule="auto"/>
        <w:rPr>
          <w:lang w:val="fr-CA"/>
        </w:rPr>
      </w:pPr>
      <w:r>
        <w:rPr>
          <w:lang w:val="fr-CA"/>
        </w:rPr>
        <w:t>Ottawa, ON K1N 6N5</w:t>
      </w:r>
    </w:p>
    <w:p w:rsidR="00AA5615" w:rsidRPr="00AA5615" w:rsidRDefault="00AA5615" w:rsidP="00926018">
      <w:pPr>
        <w:spacing w:after="0" w:line="240" w:lineRule="auto"/>
        <w:rPr>
          <w:lang w:val="fr-CA"/>
        </w:rPr>
      </w:pPr>
    </w:p>
    <w:p w:rsidR="00926018" w:rsidRDefault="00926018" w:rsidP="00926018">
      <w:pPr>
        <w:spacing w:after="0" w:line="240" w:lineRule="auto"/>
        <w:rPr>
          <w:lang w:val="fr-CA"/>
        </w:rPr>
      </w:pPr>
      <w:r w:rsidRPr="00926018">
        <w:rPr>
          <w:lang w:val="fr-CA"/>
        </w:rPr>
        <w:t>P</w:t>
      </w:r>
      <w:r>
        <w:rPr>
          <w:lang w:val="fr-CA"/>
        </w:rPr>
        <w:t>ériode: Été 2012 – Dates précises à déterminer</w:t>
      </w:r>
    </w:p>
    <w:p w:rsidR="00926018" w:rsidRDefault="00926018" w:rsidP="00926018">
      <w:pPr>
        <w:spacing w:after="0" w:line="240" w:lineRule="auto"/>
        <w:rPr>
          <w:lang w:val="fr-CA"/>
        </w:rPr>
      </w:pPr>
      <w:r>
        <w:rPr>
          <w:lang w:val="fr-CA"/>
        </w:rPr>
        <w:t>Salaire horaire : $15.50</w:t>
      </w:r>
    </w:p>
    <w:p w:rsidR="00926018" w:rsidRDefault="00926018" w:rsidP="00926018">
      <w:pPr>
        <w:spacing w:after="0" w:line="240" w:lineRule="auto"/>
        <w:rPr>
          <w:lang w:val="fr-CA"/>
        </w:rPr>
      </w:pPr>
    </w:p>
    <w:p w:rsidR="00926018" w:rsidRDefault="00926018" w:rsidP="00926018">
      <w:pPr>
        <w:spacing w:after="0" w:line="240" w:lineRule="auto"/>
        <w:rPr>
          <w:lang w:val="fr-CA"/>
        </w:rPr>
      </w:pPr>
      <w:r w:rsidRPr="00926018">
        <w:rPr>
          <w:b/>
          <w:lang w:val="fr-CA"/>
        </w:rPr>
        <w:t>Description du poste</w:t>
      </w:r>
      <w:r w:rsidR="00420F01">
        <w:rPr>
          <w:b/>
          <w:lang w:val="fr-CA"/>
        </w:rPr>
        <w:t> :</w:t>
      </w:r>
    </w:p>
    <w:p w:rsidR="00926018" w:rsidRDefault="00926018" w:rsidP="00926018">
      <w:pPr>
        <w:spacing w:after="0" w:line="240" w:lineRule="auto"/>
        <w:rPr>
          <w:lang w:val="fr-CA"/>
        </w:rPr>
      </w:pPr>
      <w:r>
        <w:rPr>
          <w:lang w:val="fr-CA"/>
        </w:rPr>
        <w:t>Le titulaire du poste sera en charge de préparer des données socio-économiques, particulièrement des données d’enquêtes, à des fins d’exploration des données et d’amélioration de l’accès Web.</w:t>
      </w:r>
      <w:r w:rsidR="00420F01">
        <w:rPr>
          <w:lang w:val="fr-CA"/>
        </w:rPr>
        <w:t xml:space="preserve"> Accordant une place centrale au travail d’équipe au sein du centre GSG et à la coopération avec des partenaires régionaux, les aspects clés de ce poste incluent :</w:t>
      </w:r>
    </w:p>
    <w:p w:rsidR="00420F01" w:rsidRDefault="00420F01" w:rsidP="00926018">
      <w:pPr>
        <w:spacing w:after="0" w:line="240" w:lineRule="auto"/>
        <w:rPr>
          <w:lang w:val="fr-CA"/>
        </w:rPr>
      </w:pPr>
    </w:p>
    <w:p w:rsidR="00420F01" w:rsidRDefault="00420F01" w:rsidP="00420F01">
      <w:pPr>
        <w:pStyle w:val="ListParagraph"/>
        <w:numPr>
          <w:ilvl w:val="0"/>
          <w:numId w:val="1"/>
        </w:numPr>
        <w:spacing w:after="0" w:line="240" w:lineRule="auto"/>
        <w:rPr>
          <w:lang w:val="fr-CA"/>
        </w:rPr>
      </w:pPr>
      <w:r>
        <w:rPr>
          <w:lang w:val="fr-CA"/>
        </w:rPr>
        <w:t>Préparation de métadonnées descriptives en français, essentiellement selon les standards internationaux de l’IDD, et</w:t>
      </w:r>
    </w:p>
    <w:p w:rsidR="00420F01" w:rsidRDefault="00420F01" w:rsidP="00420F01">
      <w:pPr>
        <w:pStyle w:val="ListParagraph"/>
        <w:numPr>
          <w:ilvl w:val="0"/>
          <w:numId w:val="1"/>
        </w:numPr>
        <w:spacing w:after="0" w:line="240" w:lineRule="auto"/>
        <w:rPr>
          <w:lang w:val="fr-CA"/>
        </w:rPr>
      </w:pPr>
      <w:r>
        <w:rPr>
          <w:lang w:val="fr-CA"/>
        </w:rPr>
        <w:t>Préparation de guides pour usagers en français et en anglais.</w:t>
      </w:r>
    </w:p>
    <w:p w:rsidR="00420F01" w:rsidRDefault="00420F01" w:rsidP="00420F01">
      <w:pPr>
        <w:spacing w:after="0" w:line="240" w:lineRule="auto"/>
        <w:rPr>
          <w:lang w:val="fr-CA"/>
        </w:rPr>
      </w:pPr>
    </w:p>
    <w:p w:rsidR="00420F01" w:rsidRDefault="00420F01" w:rsidP="00420F01">
      <w:pPr>
        <w:spacing w:after="0" w:line="240" w:lineRule="auto"/>
        <w:rPr>
          <w:b/>
          <w:lang w:val="fr-CA"/>
        </w:rPr>
      </w:pPr>
      <w:r>
        <w:rPr>
          <w:b/>
          <w:lang w:val="fr-CA"/>
        </w:rPr>
        <w:t>Aptitudes requi</w:t>
      </w:r>
      <w:r w:rsidRPr="00420F01">
        <w:rPr>
          <w:b/>
          <w:lang w:val="fr-CA"/>
        </w:rPr>
        <w:t>s</w:t>
      </w:r>
      <w:r>
        <w:rPr>
          <w:b/>
          <w:lang w:val="fr-CA"/>
        </w:rPr>
        <w:t>es</w:t>
      </w:r>
      <w:r w:rsidRPr="00420F01">
        <w:rPr>
          <w:b/>
          <w:lang w:val="fr-CA"/>
        </w:rPr>
        <w:t> :</w:t>
      </w:r>
    </w:p>
    <w:p w:rsidR="00420F01" w:rsidRDefault="00420F01" w:rsidP="00420F01">
      <w:pPr>
        <w:pStyle w:val="ListParagraph"/>
        <w:numPr>
          <w:ilvl w:val="0"/>
          <w:numId w:val="2"/>
        </w:numPr>
        <w:spacing w:after="0" w:line="240" w:lineRule="auto"/>
        <w:rPr>
          <w:lang w:val="fr-CA"/>
        </w:rPr>
      </w:pPr>
      <w:r>
        <w:rPr>
          <w:lang w:val="fr-CA"/>
        </w:rPr>
        <w:t xml:space="preserve">Excellentes aptitudes de communication orale et écrite. Un communicateur ouvert et actif qui </w:t>
      </w:r>
      <w:r w:rsidR="00036A4C">
        <w:rPr>
          <w:lang w:val="fr-CA"/>
        </w:rPr>
        <w:t>est en mesure d’</w:t>
      </w:r>
      <w:r>
        <w:rPr>
          <w:lang w:val="fr-CA"/>
        </w:rPr>
        <w:t>accepte</w:t>
      </w:r>
      <w:r w:rsidR="00036A4C">
        <w:rPr>
          <w:lang w:val="fr-CA"/>
        </w:rPr>
        <w:t>r</w:t>
      </w:r>
      <w:r>
        <w:rPr>
          <w:lang w:val="fr-CA"/>
        </w:rPr>
        <w:t xml:space="preserve"> </w:t>
      </w:r>
      <w:r w:rsidR="00036A4C">
        <w:rPr>
          <w:lang w:val="fr-CA"/>
        </w:rPr>
        <w:t>les remarques et de fournir les renseignements nécessaires.</w:t>
      </w:r>
    </w:p>
    <w:p w:rsidR="00036A4C" w:rsidRDefault="00036A4C" w:rsidP="00420F01">
      <w:pPr>
        <w:pStyle w:val="ListParagraph"/>
        <w:numPr>
          <w:ilvl w:val="0"/>
          <w:numId w:val="2"/>
        </w:numPr>
        <w:spacing w:after="0" w:line="240" w:lineRule="auto"/>
        <w:rPr>
          <w:lang w:val="fr-CA"/>
        </w:rPr>
      </w:pPr>
      <w:r>
        <w:rPr>
          <w:lang w:val="fr-CA"/>
        </w:rPr>
        <w:t xml:space="preserve">Personne organisée, capable de s’adapter et </w:t>
      </w:r>
      <w:r w:rsidR="006627BF">
        <w:rPr>
          <w:lang w:val="fr-CA"/>
        </w:rPr>
        <w:t xml:space="preserve">accordant une </w:t>
      </w:r>
      <w:r>
        <w:rPr>
          <w:lang w:val="fr-CA"/>
        </w:rPr>
        <w:t xml:space="preserve">attention </w:t>
      </w:r>
      <w:r w:rsidR="006627BF">
        <w:rPr>
          <w:lang w:val="fr-CA"/>
        </w:rPr>
        <w:t xml:space="preserve">particulière </w:t>
      </w:r>
      <w:r>
        <w:rPr>
          <w:lang w:val="fr-CA"/>
        </w:rPr>
        <w:t>aux détails.</w:t>
      </w:r>
    </w:p>
    <w:p w:rsidR="00974F59" w:rsidRDefault="00036A4C" w:rsidP="00420F01">
      <w:pPr>
        <w:pStyle w:val="ListParagraph"/>
        <w:numPr>
          <w:ilvl w:val="0"/>
          <w:numId w:val="2"/>
        </w:numPr>
        <w:spacing w:after="0" w:line="240" w:lineRule="auto"/>
        <w:rPr>
          <w:lang w:val="fr-CA"/>
        </w:rPr>
      </w:pPr>
      <w:r>
        <w:rPr>
          <w:lang w:val="fr-CA"/>
        </w:rPr>
        <w:t>Internaute efficace possédant de bonnes aptitudes te</w:t>
      </w:r>
      <w:r w:rsidR="00974F59">
        <w:rPr>
          <w:lang w:val="fr-CA"/>
        </w:rPr>
        <w:t>chniques, possédant des habiletés de dépannage et une certaine connaissance du langage HTML.</w:t>
      </w:r>
      <w:bookmarkStart w:id="0" w:name="_GoBack"/>
      <w:bookmarkEnd w:id="0"/>
    </w:p>
    <w:p w:rsidR="00036A4C" w:rsidRDefault="00974F59" w:rsidP="00420F01">
      <w:pPr>
        <w:pStyle w:val="ListParagraph"/>
        <w:numPr>
          <w:ilvl w:val="0"/>
          <w:numId w:val="2"/>
        </w:numPr>
        <w:spacing w:after="0" w:line="240" w:lineRule="auto"/>
        <w:rPr>
          <w:lang w:val="fr-CA"/>
        </w:rPr>
      </w:pPr>
      <w:r>
        <w:rPr>
          <w:lang w:val="fr-CA"/>
        </w:rPr>
        <w:t>C</w:t>
      </w:r>
      <w:r w:rsidR="00036A4C">
        <w:rPr>
          <w:lang w:val="fr-CA"/>
        </w:rPr>
        <w:t>onnaissances de base des sources d’information</w:t>
      </w:r>
      <w:r>
        <w:rPr>
          <w:lang w:val="fr-CA"/>
        </w:rPr>
        <w:t xml:space="preserve"> et familiarité avec les outils standards Office tel que Microsoft Word et Excel</w:t>
      </w:r>
      <w:r w:rsidR="00036A4C">
        <w:rPr>
          <w:lang w:val="fr-CA"/>
        </w:rPr>
        <w:t>.</w:t>
      </w:r>
    </w:p>
    <w:p w:rsidR="00AC21F1" w:rsidRDefault="00AC21F1" w:rsidP="00AC21F1">
      <w:pPr>
        <w:spacing w:after="0" w:line="240" w:lineRule="auto"/>
        <w:rPr>
          <w:lang w:val="fr-CA"/>
        </w:rPr>
      </w:pPr>
    </w:p>
    <w:p w:rsidR="00AC21F1" w:rsidRDefault="00AC21F1" w:rsidP="00AC21F1">
      <w:pPr>
        <w:spacing w:after="0" w:line="240" w:lineRule="auto"/>
        <w:rPr>
          <w:b/>
          <w:lang w:val="fr-CA"/>
        </w:rPr>
      </w:pPr>
      <w:r>
        <w:rPr>
          <w:b/>
          <w:lang w:val="fr-CA"/>
        </w:rPr>
        <w:t>Compétences de langues :</w:t>
      </w:r>
    </w:p>
    <w:p w:rsidR="00AC21F1" w:rsidRDefault="00AC21F1" w:rsidP="00AC21F1">
      <w:pPr>
        <w:spacing w:after="0" w:line="240" w:lineRule="auto"/>
        <w:rPr>
          <w:lang w:val="fr-CA"/>
        </w:rPr>
      </w:pPr>
      <w:r>
        <w:rPr>
          <w:lang w:val="fr-CA"/>
        </w:rPr>
        <w:t>Anglais : Avancé</w:t>
      </w:r>
    </w:p>
    <w:p w:rsidR="00AC21F1" w:rsidRDefault="00AC21F1" w:rsidP="00AC21F1">
      <w:pPr>
        <w:spacing w:after="0" w:line="240" w:lineRule="auto"/>
        <w:rPr>
          <w:lang w:val="fr-CA"/>
        </w:rPr>
      </w:pPr>
      <w:r>
        <w:rPr>
          <w:lang w:val="fr-CA"/>
        </w:rPr>
        <w:t>Français : Maîtrise parfaite</w:t>
      </w:r>
    </w:p>
    <w:p w:rsidR="00AC21F1" w:rsidRDefault="00AC21F1" w:rsidP="00AC21F1">
      <w:pPr>
        <w:spacing w:after="0" w:line="240" w:lineRule="auto"/>
        <w:rPr>
          <w:lang w:val="fr-CA"/>
        </w:rPr>
      </w:pPr>
    </w:p>
    <w:p w:rsidR="00AC21F1" w:rsidRDefault="00AC21F1" w:rsidP="00AC21F1">
      <w:pPr>
        <w:spacing w:after="0" w:line="240" w:lineRule="auto"/>
        <w:rPr>
          <w:b/>
          <w:lang w:val="fr-CA"/>
        </w:rPr>
      </w:pPr>
      <w:r>
        <w:rPr>
          <w:b/>
          <w:lang w:val="fr-CA"/>
        </w:rPr>
        <w:t>Profil du/de la candidat/e :</w:t>
      </w:r>
    </w:p>
    <w:p w:rsidR="00AC21F1" w:rsidRPr="00AC21F1" w:rsidRDefault="00AC21F1" w:rsidP="00AC21F1">
      <w:pPr>
        <w:spacing w:after="0" w:line="240" w:lineRule="auto"/>
        <w:rPr>
          <w:lang w:val="fr-CA"/>
        </w:rPr>
      </w:pPr>
      <w:r>
        <w:rPr>
          <w:lang w:val="fr-CA"/>
        </w:rPr>
        <w:t>Domaines d’études : histoire, sciences sociales, programmes interdisciplinaires de lettres, sciences biologiques, mathématiques et informatique.</w:t>
      </w:r>
      <w:r w:rsidR="00974F59">
        <w:rPr>
          <w:lang w:val="fr-CA"/>
        </w:rPr>
        <w:t xml:space="preserve"> Une connaissance des statistiques est un atout.</w:t>
      </w:r>
    </w:p>
    <w:sectPr w:rsidR="00AC21F1" w:rsidRPr="00AC21F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615" w:rsidRDefault="00AA5615" w:rsidP="00AA5615">
      <w:pPr>
        <w:spacing w:after="0" w:line="240" w:lineRule="auto"/>
      </w:pPr>
      <w:r>
        <w:separator/>
      </w:r>
    </w:p>
  </w:endnote>
  <w:endnote w:type="continuationSeparator" w:id="0">
    <w:p w:rsidR="00AA5615" w:rsidRDefault="00AA5615" w:rsidP="00AA5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615" w:rsidRDefault="00AA5615" w:rsidP="00AA5615">
      <w:pPr>
        <w:spacing w:after="0" w:line="240" w:lineRule="auto"/>
      </w:pPr>
      <w:r>
        <w:separator/>
      </w:r>
    </w:p>
  </w:footnote>
  <w:footnote w:type="continuationSeparator" w:id="0">
    <w:p w:rsidR="00AA5615" w:rsidRDefault="00AA5615" w:rsidP="00AA56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7D2A4F"/>
    <w:multiLevelType w:val="hybridMultilevel"/>
    <w:tmpl w:val="3ABA75F4"/>
    <w:lvl w:ilvl="0" w:tplc="4C301D8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EC2BD5"/>
    <w:multiLevelType w:val="hybridMultilevel"/>
    <w:tmpl w:val="F208CDB4"/>
    <w:lvl w:ilvl="0" w:tplc="918AEBF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018"/>
    <w:rsid w:val="00036A4C"/>
    <w:rsid w:val="00420F01"/>
    <w:rsid w:val="006627BF"/>
    <w:rsid w:val="00926018"/>
    <w:rsid w:val="00974F59"/>
    <w:rsid w:val="00AA5615"/>
    <w:rsid w:val="00AC21F1"/>
    <w:rsid w:val="00D15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0F0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A56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5615"/>
  </w:style>
  <w:style w:type="paragraph" w:styleId="Footer">
    <w:name w:val="footer"/>
    <w:basedOn w:val="Normal"/>
    <w:link w:val="FooterChar"/>
    <w:uiPriority w:val="99"/>
    <w:unhideWhenUsed/>
    <w:rsid w:val="00AA56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56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0F0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A56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5615"/>
  </w:style>
  <w:style w:type="paragraph" w:styleId="Footer">
    <w:name w:val="footer"/>
    <w:basedOn w:val="Normal"/>
    <w:link w:val="FooterChar"/>
    <w:uiPriority w:val="99"/>
    <w:unhideWhenUsed/>
    <w:rsid w:val="00AA56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56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Ottawa</Company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COE Support</dc:creator>
  <cp:lastModifiedBy>COE Support</cp:lastModifiedBy>
  <cp:revision>3</cp:revision>
  <cp:lastPrinted>2012-05-07T16:05:00Z</cp:lastPrinted>
  <dcterms:created xsi:type="dcterms:W3CDTF">2012-05-07T15:20:00Z</dcterms:created>
  <dcterms:modified xsi:type="dcterms:W3CDTF">2012-05-07T16:30:00Z</dcterms:modified>
</cp:coreProperties>
</file>