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C6D65" w14:textId="2D603984" w:rsidR="00F45733" w:rsidRDefault="00D37DA1" w:rsidP="00D37DA1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MarkIt</w:t>
      </w:r>
      <w:proofErr w:type="spellEnd"/>
      <w:r>
        <w:rPr>
          <w:b/>
          <w:bCs/>
          <w:sz w:val="32"/>
          <w:szCs w:val="32"/>
        </w:rPr>
        <w:t xml:space="preserve">! </w:t>
      </w:r>
      <w:r w:rsidRPr="00AA7F97">
        <w:rPr>
          <w:b/>
          <w:bCs/>
          <w:sz w:val="32"/>
          <w:szCs w:val="32"/>
        </w:rPr>
        <w:t xml:space="preserve">Report on </w:t>
      </w:r>
      <w:r w:rsidR="00F45733">
        <w:rPr>
          <w:b/>
          <w:bCs/>
          <w:sz w:val="32"/>
          <w:szCs w:val="32"/>
        </w:rPr>
        <w:t>Progress</w:t>
      </w:r>
      <w:r w:rsidRPr="00AA7F97">
        <w:rPr>
          <w:b/>
          <w:bCs/>
          <w:sz w:val="32"/>
          <w:szCs w:val="32"/>
        </w:rPr>
        <w:t xml:space="preserve"> </w:t>
      </w:r>
    </w:p>
    <w:p w14:paraId="41641C40" w14:textId="57972ED9" w:rsidR="00F45733" w:rsidRPr="00B83017" w:rsidRDefault="00F45733" w:rsidP="00D37D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Pr="00B83017">
        <w:rPr>
          <w:b/>
          <w:bCs/>
          <w:sz w:val="28"/>
          <w:szCs w:val="28"/>
        </w:rPr>
        <w:t>Supplement report: French metadata</w:t>
      </w:r>
      <w:r w:rsidR="004A4890">
        <w:rPr>
          <w:b/>
          <w:bCs/>
          <w:sz w:val="28"/>
          <w:szCs w:val="28"/>
        </w:rPr>
        <w:br/>
      </w:r>
      <w:r w:rsidR="00A87261">
        <w:rPr>
          <w:b/>
          <w:bCs/>
          <w:sz w:val="28"/>
          <w:szCs w:val="28"/>
        </w:rPr>
        <w:t>Fall</w:t>
      </w:r>
      <w:r w:rsidR="004A4890" w:rsidRPr="004A4890">
        <w:rPr>
          <w:b/>
          <w:bCs/>
          <w:sz w:val="28"/>
          <w:szCs w:val="28"/>
        </w:rPr>
        <w:t xml:space="preserve"> 2013</w:t>
      </w:r>
      <w:r w:rsidR="00B83017">
        <w:rPr>
          <w:b/>
          <w:bCs/>
          <w:sz w:val="28"/>
          <w:szCs w:val="28"/>
        </w:rPr>
        <w:br/>
      </w:r>
      <w:r w:rsidR="00B83017" w:rsidRPr="00F45733">
        <w:rPr>
          <w:bCs/>
          <w:sz w:val="28"/>
          <w:szCs w:val="28"/>
        </w:rPr>
        <w:t>University of Ottawa</w:t>
      </w:r>
    </w:p>
    <w:p w14:paraId="0D282C8A" w14:textId="77777777" w:rsidR="00F45733" w:rsidRPr="00C81CDF" w:rsidRDefault="00F45733" w:rsidP="00D37DA1">
      <w:pPr>
        <w:jc w:val="center"/>
        <w:rPr>
          <w:b/>
          <w:bCs/>
          <w:sz w:val="32"/>
          <w:szCs w:val="32"/>
        </w:rPr>
      </w:pPr>
    </w:p>
    <w:p w14:paraId="44E2F9C4" w14:textId="1E9D2971" w:rsidR="00D37DA1" w:rsidRDefault="00D37DA1" w:rsidP="00D37DA1">
      <w:r>
        <w:t>During the</w:t>
      </w:r>
      <w:r w:rsidR="00424887">
        <w:t xml:space="preserve"> </w:t>
      </w:r>
      <w:r w:rsidR="00A87261">
        <w:t>fall</w:t>
      </w:r>
      <w:r w:rsidR="00424887">
        <w:t xml:space="preserve"> of 2013 (</w:t>
      </w:r>
      <w:r w:rsidR="00A87261">
        <w:t>September-December</w:t>
      </w:r>
      <w:r>
        <w:t xml:space="preserve">), the </w:t>
      </w:r>
      <w:proofErr w:type="spellStart"/>
      <w:r>
        <w:t>MarkIt</w:t>
      </w:r>
      <w:proofErr w:type="spellEnd"/>
      <w:r>
        <w:t>! Program accomplished the following</w:t>
      </w:r>
      <w:r w:rsidR="00F45733">
        <w:t xml:space="preserve"> French metadata work</w:t>
      </w:r>
      <w:r>
        <w:t>:</w:t>
      </w:r>
    </w:p>
    <w:p w14:paraId="5294AC51" w14:textId="77777777" w:rsidR="00D37DA1" w:rsidRDefault="00D37DA1" w:rsidP="00D37DA1">
      <w:pPr>
        <w:jc w:val="center"/>
      </w:pPr>
    </w:p>
    <w:p w14:paraId="2CA390A5" w14:textId="77777777" w:rsidR="00D37DA1" w:rsidRPr="004F4BB9" w:rsidRDefault="00D37DA1" w:rsidP="00D37DA1">
      <w:pPr>
        <w:jc w:val="center"/>
        <w:rPr>
          <w:b/>
          <w:bCs/>
          <w:i/>
          <w:color w:val="FF0000"/>
          <w:sz w:val="28"/>
          <w:szCs w:val="28"/>
          <w:u w:val="single"/>
        </w:rPr>
      </w:pPr>
      <w:r w:rsidRPr="004F4BB9">
        <w:rPr>
          <w:b/>
          <w:bCs/>
          <w:sz w:val="28"/>
          <w:szCs w:val="28"/>
          <w:u w:val="single"/>
        </w:rPr>
        <w:t>Overview</w:t>
      </w:r>
    </w:p>
    <w:p w14:paraId="19F0CF07" w14:textId="77777777" w:rsidR="00D37DA1" w:rsidRDefault="00D37DA1" w:rsidP="00D37DA1">
      <w:pPr>
        <w:rPr>
          <w:b/>
          <w:bCs/>
          <w:i/>
          <w:iCs/>
        </w:rPr>
      </w:pPr>
    </w:p>
    <w:p w14:paraId="46430527" w14:textId="405CBA76" w:rsidR="00D37DA1" w:rsidRPr="00101A90" w:rsidRDefault="00D37DA1" w:rsidP="00D37DA1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NEW </w:t>
      </w:r>
      <w:r w:rsidRPr="00101A90">
        <w:rPr>
          <w:b/>
          <w:bCs/>
          <w:i/>
          <w:iCs/>
        </w:rPr>
        <w:t>Files Added to &lt;</w:t>
      </w:r>
      <w:proofErr w:type="spellStart"/>
      <w:r w:rsidRPr="00101A90">
        <w:rPr>
          <w:b/>
          <w:bCs/>
          <w:i/>
          <w:iCs/>
        </w:rPr>
        <w:t>odesi</w:t>
      </w:r>
      <w:proofErr w:type="spellEnd"/>
      <w:r w:rsidRPr="00101A90">
        <w:rPr>
          <w:b/>
          <w:bCs/>
          <w:i/>
          <w:iCs/>
        </w:rPr>
        <w:t>&gt;</w:t>
      </w:r>
      <w:r>
        <w:rPr>
          <w:b/>
          <w:bCs/>
          <w:i/>
          <w:iCs/>
        </w:rPr>
        <w:t xml:space="preserve"> </w:t>
      </w:r>
      <w:r w:rsidR="00281159">
        <w:rPr>
          <w:b/>
          <w:bCs/>
          <w:i/>
          <w:iCs/>
        </w:rPr>
        <w:t>in French</w:t>
      </w:r>
    </w:p>
    <w:p w14:paraId="14297932" w14:textId="0356A9E9" w:rsidR="00D37DA1" w:rsidRDefault="001441AF" w:rsidP="00D37DA1">
      <w:pPr>
        <w:pStyle w:val="ColorfulList-Accent11"/>
        <w:numPr>
          <w:ilvl w:val="0"/>
          <w:numId w:val="2"/>
        </w:numPr>
      </w:pPr>
      <w:r>
        <w:t xml:space="preserve">Survey series worked on: </w:t>
      </w:r>
      <w:r w:rsidR="000F29AC">
        <w:t>5</w:t>
      </w:r>
    </w:p>
    <w:p w14:paraId="161B2658" w14:textId="198F4ADF" w:rsidR="00D37DA1" w:rsidRDefault="00D37DA1" w:rsidP="00D37DA1">
      <w:pPr>
        <w:pStyle w:val="ColorfulList-Accent11"/>
        <w:numPr>
          <w:ilvl w:val="0"/>
          <w:numId w:val="2"/>
        </w:numPr>
      </w:pPr>
      <w:r>
        <w:t>Total number of files added to &lt;</w:t>
      </w:r>
      <w:proofErr w:type="spellStart"/>
      <w:r>
        <w:t>odesi</w:t>
      </w:r>
      <w:proofErr w:type="spellEnd"/>
      <w:r>
        <w:t>&gt; (</w:t>
      </w:r>
      <w:proofErr w:type="spellStart"/>
      <w:r>
        <w:t>microdata</w:t>
      </w:r>
      <w:proofErr w:type="spellEnd"/>
      <w:r w:rsidR="001441AF">
        <w:t xml:space="preserve"> and aggregate): </w:t>
      </w:r>
      <w:r w:rsidR="000F29AC">
        <w:t>14</w:t>
      </w:r>
    </w:p>
    <w:p w14:paraId="2A9AB3C5" w14:textId="77777777" w:rsidR="00D37DA1" w:rsidRDefault="00D37DA1" w:rsidP="00D37DA1">
      <w:pPr>
        <w:ind w:left="360"/>
        <w:rPr>
          <w:b/>
          <w:bCs/>
          <w:i/>
          <w:iCs/>
        </w:rPr>
      </w:pPr>
    </w:p>
    <w:p w14:paraId="0BEF5015" w14:textId="406A1DB4" w:rsidR="00D37DA1" w:rsidRDefault="00D37DA1" w:rsidP="00D37DA1">
      <w:pPr>
        <w:ind w:left="360"/>
        <w:rPr>
          <w:bCs/>
          <w:i/>
          <w:iCs/>
          <w:color w:val="FF0000"/>
        </w:rPr>
      </w:pPr>
      <w:r w:rsidRPr="00101A90">
        <w:rPr>
          <w:b/>
          <w:bCs/>
          <w:i/>
          <w:iCs/>
        </w:rPr>
        <w:t xml:space="preserve">Quality Control Performed on Existing </w:t>
      </w:r>
      <w:r w:rsidR="00281159">
        <w:rPr>
          <w:b/>
          <w:bCs/>
          <w:i/>
          <w:iCs/>
        </w:rPr>
        <w:t xml:space="preserve">French </w:t>
      </w:r>
      <w:r w:rsidRPr="00101A90">
        <w:rPr>
          <w:b/>
          <w:bCs/>
          <w:i/>
          <w:iCs/>
        </w:rPr>
        <w:t>Files</w:t>
      </w:r>
    </w:p>
    <w:p w14:paraId="0ABE1F49" w14:textId="4F37207E" w:rsidR="00D37DA1" w:rsidRDefault="00D37DA1" w:rsidP="00D37DA1">
      <w:pPr>
        <w:pStyle w:val="ColorfulList-Accent11"/>
        <w:numPr>
          <w:ilvl w:val="0"/>
          <w:numId w:val="3"/>
        </w:numPr>
      </w:pPr>
      <w:r>
        <w:t xml:space="preserve">Total number of files improved:  </w:t>
      </w:r>
      <w:r w:rsidR="00A2055D">
        <w:t>311</w:t>
      </w:r>
    </w:p>
    <w:p w14:paraId="7C5E2F66" w14:textId="77777777" w:rsidR="005456C4" w:rsidRDefault="005456C4" w:rsidP="005456C4">
      <w:pPr>
        <w:pStyle w:val="ColorfulList-Accent11"/>
        <w:ind w:left="1080"/>
      </w:pPr>
    </w:p>
    <w:p w14:paraId="2A952A94" w14:textId="3108B281" w:rsidR="00D37DA1" w:rsidRDefault="00D37DA1" w:rsidP="005456C4">
      <w:pPr>
        <w:ind w:left="270"/>
      </w:pPr>
      <w:r w:rsidRPr="008C0577">
        <w:rPr>
          <w:b/>
        </w:rPr>
        <w:t xml:space="preserve"> </w:t>
      </w:r>
    </w:p>
    <w:p w14:paraId="0C6CAEFD" w14:textId="77777777" w:rsidR="00D37DA1" w:rsidRDefault="00D37DA1" w:rsidP="00D37DA1">
      <w:pPr>
        <w:rPr>
          <w:b/>
          <w:bCs/>
          <w:sz w:val="28"/>
          <w:szCs w:val="28"/>
        </w:rPr>
      </w:pPr>
    </w:p>
    <w:p w14:paraId="4081CFF1" w14:textId="77777777" w:rsidR="00D37DA1" w:rsidRPr="004F4BB9" w:rsidRDefault="00D37DA1" w:rsidP="00D37DA1">
      <w:pPr>
        <w:jc w:val="center"/>
        <w:rPr>
          <w:b/>
          <w:bCs/>
          <w:sz w:val="28"/>
          <w:szCs w:val="28"/>
          <w:u w:val="single"/>
        </w:rPr>
      </w:pPr>
      <w:r w:rsidRPr="004F4BB9">
        <w:rPr>
          <w:b/>
          <w:bCs/>
          <w:sz w:val="28"/>
          <w:szCs w:val="28"/>
          <w:u w:val="single"/>
        </w:rPr>
        <w:t>In Detail</w:t>
      </w:r>
    </w:p>
    <w:p w14:paraId="4F131496" w14:textId="77777777" w:rsidR="00D37DA1" w:rsidRDefault="00D37DA1" w:rsidP="00D37DA1"/>
    <w:p w14:paraId="2A0995A3" w14:textId="77777777" w:rsidR="00D37DA1" w:rsidRPr="00101A90" w:rsidRDefault="00D37DA1" w:rsidP="00D37DA1">
      <w:pPr>
        <w:ind w:left="360"/>
        <w:rPr>
          <w:b/>
          <w:bCs/>
          <w:i/>
          <w:iCs/>
        </w:rPr>
      </w:pPr>
      <w:r w:rsidRPr="00101A90">
        <w:rPr>
          <w:b/>
          <w:bCs/>
          <w:i/>
          <w:iCs/>
        </w:rPr>
        <w:t xml:space="preserve">List of </w:t>
      </w:r>
      <w:proofErr w:type="spellStart"/>
      <w:r>
        <w:rPr>
          <w:b/>
          <w:bCs/>
          <w:i/>
          <w:iCs/>
        </w:rPr>
        <w:t>Microdata</w:t>
      </w:r>
      <w:proofErr w:type="spellEnd"/>
      <w:r>
        <w:rPr>
          <w:b/>
          <w:bCs/>
          <w:i/>
          <w:iCs/>
        </w:rPr>
        <w:t xml:space="preserve"> </w:t>
      </w:r>
      <w:r w:rsidRPr="00101A90">
        <w:rPr>
          <w:b/>
          <w:bCs/>
          <w:i/>
          <w:iCs/>
        </w:rPr>
        <w:t>Files Added to &lt;</w:t>
      </w:r>
      <w:proofErr w:type="spellStart"/>
      <w:r w:rsidRPr="00101A90">
        <w:rPr>
          <w:b/>
          <w:bCs/>
          <w:i/>
          <w:iCs/>
        </w:rPr>
        <w:t>odesi</w:t>
      </w:r>
      <w:proofErr w:type="spellEnd"/>
      <w:r w:rsidRPr="00101A90">
        <w:rPr>
          <w:b/>
          <w:bCs/>
          <w:i/>
          <w:iCs/>
        </w:rPr>
        <w:t>&gt;</w:t>
      </w:r>
      <w:r>
        <w:rPr>
          <w:b/>
          <w:bCs/>
          <w:i/>
          <w:iCs/>
        </w:rPr>
        <w:t>:</w:t>
      </w:r>
    </w:p>
    <w:p w14:paraId="4CBE4B35" w14:textId="77777777" w:rsidR="00D37DA1" w:rsidRDefault="00D37DA1" w:rsidP="00D37DA1"/>
    <w:p w14:paraId="3B58048D" w14:textId="71C6200E" w:rsidR="00D37DA1" w:rsidRPr="00F45733" w:rsidRDefault="005456C4" w:rsidP="005456C4">
      <w:pPr>
        <w:pStyle w:val="ColorfulList-Accent11"/>
        <w:numPr>
          <w:ilvl w:val="0"/>
          <w:numId w:val="1"/>
        </w:numPr>
        <w:rPr>
          <w:lang w:val="fr-CA"/>
        </w:rPr>
      </w:pPr>
      <w:r w:rsidRPr="005456C4">
        <w:rPr>
          <w:lang w:val="fr-CA"/>
        </w:rPr>
        <w:t>Base de données sur les congés des patients</w:t>
      </w:r>
      <w:r>
        <w:rPr>
          <w:lang w:val="fr-CA"/>
        </w:rPr>
        <w:t>=</w:t>
      </w:r>
      <w:proofErr w:type="spellStart"/>
      <w:r w:rsidRPr="000F29AC">
        <w:rPr>
          <w:i/>
          <w:color w:val="7F7F7F" w:themeColor="text1" w:themeTint="80"/>
          <w:lang w:val="fr-CA"/>
        </w:rPr>
        <w:t>Discharge</w:t>
      </w:r>
      <w:proofErr w:type="spellEnd"/>
      <w:r w:rsidRPr="000F29AC">
        <w:rPr>
          <w:i/>
          <w:color w:val="7F7F7F" w:themeColor="text1" w:themeTint="80"/>
          <w:lang w:val="fr-CA"/>
        </w:rPr>
        <w:t xml:space="preserve"> Abstracts </w:t>
      </w:r>
      <w:proofErr w:type="spellStart"/>
      <w:r w:rsidRPr="000F29AC">
        <w:rPr>
          <w:i/>
          <w:color w:val="7F7F7F" w:themeColor="text1" w:themeTint="80"/>
          <w:lang w:val="fr-CA"/>
        </w:rPr>
        <w:t>Database</w:t>
      </w:r>
      <w:proofErr w:type="spellEnd"/>
      <w:r>
        <w:rPr>
          <w:lang w:val="fr-CA"/>
        </w:rPr>
        <w:t>,</w:t>
      </w:r>
      <w:r w:rsidRPr="005456C4">
        <w:rPr>
          <w:lang w:val="fr-CA"/>
        </w:rPr>
        <w:t xml:space="preserve"> 2009-2010 et 2010-2011 </w:t>
      </w:r>
      <w:r w:rsidR="00D37DA1" w:rsidRPr="00F45733">
        <w:rPr>
          <w:lang w:val="fr-CA"/>
        </w:rPr>
        <w:t>[</w:t>
      </w:r>
      <w:r>
        <w:rPr>
          <w:lang w:val="fr-CA"/>
        </w:rPr>
        <w:t xml:space="preserve">3 </w:t>
      </w:r>
      <w:r w:rsidR="00D37DA1" w:rsidRPr="00F163DB">
        <w:rPr>
          <w:lang w:val="fr-CA"/>
        </w:rPr>
        <w:t>files]</w:t>
      </w:r>
    </w:p>
    <w:p w14:paraId="14BE6D25" w14:textId="2EC10EBC" w:rsidR="00D37DA1" w:rsidRPr="000F29AC" w:rsidRDefault="000F29AC" w:rsidP="005456C4">
      <w:pPr>
        <w:pStyle w:val="ColorfulList-Accent11"/>
        <w:numPr>
          <w:ilvl w:val="0"/>
          <w:numId w:val="1"/>
        </w:numPr>
        <w:rPr>
          <w:b/>
          <w:i/>
          <w:lang w:val="fr-CA"/>
        </w:rPr>
      </w:pPr>
      <w:r>
        <w:rPr>
          <w:lang w:val="fr-CA"/>
        </w:rPr>
        <w:t xml:space="preserve">In </w:t>
      </w:r>
      <w:proofErr w:type="spellStart"/>
      <w:r>
        <w:rPr>
          <w:lang w:val="fr-CA"/>
        </w:rPr>
        <w:t>progress</w:t>
      </w:r>
      <w:proofErr w:type="spellEnd"/>
      <w:r w:rsidR="005456C4">
        <w:rPr>
          <w:lang w:val="fr-CA"/>
        </w:rPr>
        <w:t> </w:t>
      </w:r>
      <w:r>
        <w:rPr>
          <w:lang w:val="fr-CA"/>
        </w:rPr>
        <w:t>(</w:t>
      </w:r>
      <w:proofErr w:type="spellStart"/>
      <w:r>
        <w:rPr>
          <w:lang w:val="fr-CA"/>
        </w:rPr>
        <w:t>was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prelim</w:t>
      </w:r>
      <w:proofErr w:type="spellEnd"/>
      <w:r>
        <w:rPr>
          <w:lang w:val="fr-CA"/>
        </w:rPr>
        <w:t>)</w:t>
      </w:r>
      <w:r w:rsidR="005456C4">
        <w:rPr>
          <w:lang w:val="fr-CA"/>
        </w:rPr>
        <w:t xml:space="preserve">: </w:t>
      </w:r>
      <w:r w:rsidR="005456C4" w:rsidRPr="005456C4">
        <w:rPr>
          <w:lang w:val="fr-CA"/>
        </w:rPr>
        <w:t xml:space="preserve">Enquête sur la santé dans les collectivités canadienne </w:t>
      </w:r>
      <w:r w:rsidR="00F45733" w:rsidRPr="000F29AC">
        <w:rPr>
          <w:color w:val="7F7F7F" w:themeColor="text1" w:themeTint="80"/>
          <w:lang w:val="fr-CA"/>
        </w:rPr>
        <w:t>=</w:t>
      </w:r>
      <w:r w:rsidR="00F163DB" w:rsidRPr="000F29AC">
        <w:rPr>
          <w:i/>
          <w:color w:val="7F7F7F" w:themeColor="text1" w:themeTint="80"/>
          <w:lang w:val="fr-CA"/>
        </w:rPr>
        <w:t xml:space="preserve">Canadian </w:t>
      </w:r>
      <w:proofErr w:type="spellStart"/>
      <w:r w:rsidR="005456C4" w:rsidRPr="000F29AC">
        <w:rPr>
          <w:i/>
          <w:color w:val="7F7F7F" w:themeColor="text1" w:themeTint="80"/>
          <w:lang w:val="fr-CA"/>
        </w:rPr>
        <w:t>Community</w:t>
      </w:r>
      <w:proofErr w:type="spellEnd"/>
      <w:r w:rsidR="005456C4" w:rsidRPr="000F29AC">
        <w:rPr>
          <w:i/>
          <w:color w:val="7F7F7F" w:themeColor="text1" w:themeTint="80"/>
          <w:lang w:val="fr-CA"/>
        </w:rPr>
        <w:t xml:space="preserve"> </w:t>
      </w:r>
      <w:proofErr w:type="spellStart"/>
      <w:r w:rsidR="005456C4" w:rsidRPr="000F29AC">
        <w:rPr>
          <w:i/>
          <w:color w:val="7F7F7F" w:themeColor="text1" w:themeTint="80"/>
          <w:lang w:val="fr-CA"/>
        </w:rPr>
        <w:t>Health</w:t>
      </w:r>
      <w:proofErr w:type="spellEnd"/>
      <w:r w:rsidR="005456C4" w:rsidRPr="000F29AC">
        <w:rPr>
          <w:i/>
          <w:color w:val="7F7F7F" w:themeColor="text1" w:themeTint="80"/>
          <w:lang w:val="fr-CA"/>
        </w:rPr>
        <w:t xml:space="preserve"> Survey</w:t>
      </w:r>
      <w:r w:rsidR="00B80057" w:rsidRPr="005F0B28">
        <w:rPr>
          <w:color w:val="595959" w:themeColor="text1" w:themeTint="A6"/>
          <w:lang w:val="fr-CA"/>
        </w:rPr>
        <w:t xml:space="preserve">, </w:t>
      </w:r>
      <w:r w:rsidR="005456C4" w:rsidRPr="005456C4">
        <w:rPr>
          <w:lang w:val="fr-CA"/>
        </w:rPr>
        <w:t>2011-2012</w:t>
      </w:r>
      <w:r w:rsidR="005456C4" w:rsidRPr="00D267B3">
        <w:rPr>
          <w:lang w:val="fr-CA"/>
        </w:rPr>
        <w:t xml:space="preserve"> </w:t>
      </w:r>
      <w:r w:rsidR="00730C89" w:rsidRPr="000F29AC">
        <w:rPr>
          <w:b/>
          <w:i/>
          <w:lang w:val="fr-CA"/>
        </w:rPr>
        <w:br/>
      </w:r>
      <w:r w:rsidR="00730C89" w:rsidRPr="000F29AC">
        <w:rPr>
          <w:b/>
          <w:i/>
          <w:lang w:val="fr-CA"/>
        </w:rPr>
        <w:br/>
      </w:r>
      <w:r w:rsidR="00730C89" w:rsidRPr="000F29AC">
        <w:rPr>
          <w:b/>
          <w:i/>
          <w:lang w:val="fr-CA"/>
        </w:rPr>
        <w:br/>
      </w:r>
      <w:proofErr w:type="spellStart"/>
      <w:r w:rsidR="00D37DA1" w:rsidRPr="000F29AC">
        <w:rPr>
          <w:b/>
          <w:i/>
          <w:lang w:val="fr-CA"/>
        </w:rPr>
        <w:t>Aggregate</w:t>
      </w:r>
      <w:proofErr w:type="spellEnd"/>
      <w:r w:rsidR="00D37DA1" w:rsidRPr="000F29AC">
        <w:rPr>
          <w:b/>
          <w:i/>
          <w:lang w:val="fr-CA"/>
        </w:rPr>
        <w:t xml:space="preserve"> data</w:t>
      </w:r>
      <w:r w:rsidR="00D37DA1" w:rsidRPr="000F29AC">
        <w:rPr>
          <w:b/>
          <w:bCs/>
          <w:i/>
          <w:iCs/>
          <w:lang w:val="fr-CA"/>
        </w:rPr>
        <w:t xml:space="preserve"> </w:t>
      </w:r>
      <w:proofErr w:type="spellStart"/>
      <w:r w:rsidR="00D37DA1" w:rsidRPr="000F29AC">
        <w:rPr>
          <w:b/>
          <w:bCs/>
          <w:i/>
          <w:iCs/>
          <w:lang w:val="fr-CA"/>
        </w:rPr>
        <w:t>added</w:t>
      </w:r>
      <w:proofErr w:type="spellEnd"/>
      <w:r w:rsidR="00D37DA1" w:rsidRPr="000F29AC">
        <w:rPr>
          <w:b/>
          <w:bCs/>
          <w:i/>
          <w:iCs/>
          <w:lang w:val="fr-CA"/>
        </w:rPr>
        <w:t xml:space="preserve"> to &lt;</w:t>
      </w:r>
      <w:proofErr w:type="spellStart"/>
      <w:r w:rsidR="00D37DA1" w:rsidRPr="000F29AC">
        <w:rPr>
          <w:b/>
          <w:bCs/>
          <w:i/>
          <w:iCs/>
          <w:lang w:val="fr-CA"/>
        </w:rPr>
        <w:t>odesi</w:t>
      </w:r>
      <w:proofErr w:type="spellEnd"/>
      <w:r w:rsidR="00D37DA1" w:rsidRPr="000F29AC">
        <w:rPr>
          <w:b/>
          <w:bCs/>
          <w:i/>
          <w:iCs/>
          <w:lang w:val="fr-CA"/>
        </w:rPr>
        <w:t>&gt;:</w:t>
      </w:r>
    </w:p>
    <w:p w14:paraId="686DD059" w14:textId="77777777" w:rsidR="00D37DA1" w:rsidRPr="000F29AC" w:rsidRDefault="00D37DA1" w:rsidP="00D37DA1">
      <w:pPr>
        <w:pStyle w:val="ColorfulList-Accent11"/>
        <w:ind w:left="0"/>
        <w:rPr>
          <w:b/>
          <w:lang w:val="fr-CA"/>
        </w:rPr>
      </w:pPr>
    </w:p>
    <w:p w14:paraId="57DED11B" w14:textId="1A353B23" w:rsidR="00D37DA1" w:rsidRPr="00A512DA" w:rsidRDefault="00A512DA" w:rsidP="00A512DA">
      <w:pPr>
        <w:numPr>
          <w:ilvl w:val="0"/>
          <w:numId w:val="6"/>
        </w:numPr>
        <w:rPr>
          <w:b/>
          <w:lang w:val="fr-CA"/>
        </w:rPr>
      </w:pPr>
      <w:r w:rsidRPr="00A512DA">
        <w:rPr>
          <w:lang w:val="fr-CA"/>
        </w:rPr>
        <w:t xml:space="preserve">Recensement de la population </w:t>
      </w:r>
      <w:r>
        <w:rPr>
          <w:lang w:val="fr-CA"/>
        </w:rPr>
        <w:t>2011</w:t>
      </w:r>
      <w:r w:rsidRPr="00A512DA">
        <w:rPr>
          <w:lang w:val="fr-CA"/>
        </w:rPr>
        <w:t xml:space="preserve"> Profils (tableaux </w:t>
      </w:r>
      <w:proofErr w:type="spellStart"/>
      <w:r w:rsidRPr="00A512DA">
        <w:rPr>
          <w:lang w:val="fr-CA"/>
        </w:rPr>
        <w:t>excel</w:t>
      </w:r>
      <w:proofErr w:type="spellEnd"/>
      <w:r w:rsidRPr="00A512DA">
        <w:rPr>
          <w:lang w:val="fr-CA"/>
        </w:rPr>
        <w:t xml:space="preserve">) – </w:t>
      </w:r>
      <w:proofErr w:type="spellStart"/>
      <w:r w:rsidRPr="000F29AC">
        <w:rPr>
          <w:i/>
          <w:color w:val="7F7F7F" w:themeColor="text1" w:themeTint="80"/>
          <w:lang w:val="fr-CA"/>
        </w:rPr>
        <w:t>Census</w:t>
      </w:r>
      <w:proofErr w:type="spellEnd"/>
      <w:r w:rsidRPr="000F29AC">
        <w:rPr>
          <w:i/>
          <w:color w:val="7F7F7F" w:themeColor="text1" w:themeTint="80"/>
          <w:lang w:val="fr-CA"/>
        </w:rPr>
        <w:t xml:space="preserve"> </w:t>
      </w:r>
      <w:proofErr w:type="gramStart"/>
      <w:r w:rsidRPr="000F29AC">
        <w:rPr>
          <w:i/>
          <w:color w:val="7F7F7F" w:themeColor="text1" w:themeTint="80"/>
          <w:lang w:val="fr-CA"/>
        </w:rPr>
        <w:t>Profiles</w:t>
      </w:r>
      <w:proofErr w:type="gramEnd"/>
      <w:r w:rsidRPr="000F29AC">
        <w:rPr>
          <w:i/>
          <w:color w:val="7F7F7F" w:themeColor="text1" w:themeTint="80"/>
          <w:lang w:val="fr-CA"/>
        </w:rPr>
        <w:t>, 2011</w:t>
      </w:r>
      <w:r w:rsidR="005F0B28" w:rsidRPr="000F29AC">
        <w:rPr>
          <w:color w:val="7F7F7F" w:themeColor="text1" w:themeTint="80"/>
          <w:lang w:val="fr-CA"/>
        </w:rPr>
        <w:t xml:space="preserve"> </w:t>
      </w:r>
      <w:r w:rsidR="000F29AC">
        <w:rPr>
          <w:lang w:val="fr-CA"/>
        </w:rPr>
        <w:t>[7</w:t>
      </w:r>
      <w:r w:rsidR="00151AFB" w:rsidRPr="00A512DA">
        <w:rPr>
          <w:lang w:val="fr-CA"/>
        </w:rPr>
        <w:t xml:space="preserve"> files]</w:t>
      </w:r>
    </w:p>
    <w:p w14:paraId="64049D90" w14:textId="086CD0CD" w:rsidR="00151AFB" w:rsidRPr="009153EE" w:rsidRDefault="005F0B28" w:rsidP="005F0B28">
      <w:pPr>
        <w:numPr>
          <w:ilvl w:val="0"/>
          <w:numId w:val="6"/>
        </w:numPr>
        <w:rPr>
          <w:b/>
          <w:lang w:val="fr-CA"/>
        </w:rPr>
      </w:pPr>
      <w:r w:rsidRPr="005F0B28">
        <w:rPr>
          <w:lang w:val="fr-CA"/>
        </w:rPr>
        <w:t>Recensement de l'agriculture 201</w:t>
      </w:r>
      <w:r>
        <w:rPr>
          <w:lang w:val="fr-CA"/>
        </w:rPr>
        <w:t>1=</w:t>
      </w:r>
      <w:proofErr w:type="spellStart"/>
      <w:r w:rsidRPr="005F0B28">
        <w:rPr>
          <w:i/>
          <w:color w:val="595959" w:themeColor="text1" w:themeTint="A6"/>
          <w:lang w:val="fr-CA"/>
        </w:rPr>
        <w:t>Census</w:t>
      </w:r>
      <w:proofErr w:type="spellEnd"/>
      <w:r w:rsidRPr="005F0B28">
        <w:rPr>
          <w:i/>
          <w:color w:val="595959" w:themeColor="text1" w:themeTint="A6"/>
          <w:lang w:val="fr-CA"/>
        </w:rPr>
        <w:t xml:space="preserve"> of Agriculture</w:t>
      </w:r>
      <w:r>
        <w:rPr>
          <w:i/>
          <w:color w:val="595959" w:themeColor="text1" w:themeTint="A6"/>
          <w:lang w:val="fr-CA"/>
        </w:rPr>
        <w:t>, 2011</w:t>
      </w:r>
      <w:r w:rsidRPr="005F0B28">
        <w:rPr>
          <w:color w:val="595959" w:themeColor="text1" w:themeTint="A6"/>
          <w:lang w:val="fr-CA"/>
        </w:rPr>
        <w:t xml:space="preserve"> </w:t>
      </w:r>
      <w:r>
        <w:rPr>
          <w:lang w:val="fr-CA"/>
        </w:rPr>
        <w:t>[2 files</w:t>
      </w:r>
      <w:r w:rsidR="00151AFB" w:rsidRPr="009153EE">
        <w:rPr>
          <w:lang w:val="fr-CA"/>
        </w:rPr>
        <w:t>]</w:t>
      </w:r>
    </w:p>
    <w:p w14:paraId="7650AFE7" w14:textId="2950D390" w:rsidR="009153EE" w:rsidRDefault="000F29AC" w:rsidP="000F29AC">
      <w:pPr>
        <w:numPr>
          <w:ilvl w:val="0"/>
          <w:numId w:val="6"/>
        </w:numPr>
        <w:rPr>
          <w:b/>
          <w:lang w:val="fr-CA"/>
        </w:rPr>
      </w:pPr>
      <w:r w:rsidRPr="000F29AC">
        <w:rPr>
          <w:lang w:val="fr-CA"/>
        </w:rPr>
        <w:t xml:space="preserve">Enquête nationale auprès des ménages 2011 : Profil </w:t>
      </w:r>
      <w:r w:rsidR="009153EE">
        <w:rPr>
          <w:lang w:val="fr-CA"/>
        </w:rPr>
        <w:t>=</w:t>
      </w:r>
      <w:r w:rsidRPr="000F29AC">
        <w:rPr>
          <w:i/>
          <w:color w:val="7F7F7F" w:themeColor="text1" w:themeTint="80"/>
          <w:lang w:val="fr-CA"/>
        </w:rPr>
        <w:t xml:space="preserve">National </w:t>
      </w:r>
      <w:proofErr w:type="spellStart"/>
      <w:r w:rsidRPr="000F29AC">
        <w:rPr>
          <w:i/>
          <w:color w:val="7F7F7F" w:themeColor="text1" w:themeTint="80"/>
          <w:lang w:val="fr-CA"/>
        </w:rPr>
        <w:t>Household</w:t>
      </w:r>
      <w:proofErr w:type="spellEnd"/>
      <w:r w:rsidRPr="000F29AC">
        <w:rPr>
          <w:i/>
          <w:color w:val="7F7F7F" w:themeColor="text1" w:themeTint="80"/>
          <w:lang w:val="fr-CA"/>
        </w:rPr>
        <w:t xml:space="preserve"> Survey, 2011, Profile</w:t>
      </w:r>
      <w:r w:rsidR="009153EE" w:rsidRPr="000F29AC">
        <w:rPr>
          <w:color w:val="7F7F7F" w:themeColor="text1" w:themeTint="80"/>
          <w:lang w:val="fr-CA"/>
        </w:rPr>
        <w:t xml:space="preserve"> </w:t>
      </w:r>
      <w:r>
        <w:rPr>
          <w:lang w:val="fr-CA"/>
        </w:rPr>
        <w:t>[2</w:t>
      </w:r>
      <w:r w:rsidR="0054445B" w:rsidRPr="009153EE">
        <w:rPr>
          <w:lang w:val="fr-CA"/>
        </w:rPr>
        <w:t xml:space="preserve"> files]</w:t>
      </w:r>
    </w:p>
    <w:p w14:paraId="4FCFC2F8" w14:textId="77777777" w:rsidR="00286672" w:rsidRPr="009153EE" w:rsidRDefault="00286672" w:rsidP="00286672">
      <w:pPr>
        <w:ind w:left="720"/>
        <w:rPr>
          <w:b/>
          <w:lang w:val="fr-CA"/>
        </w:rPr>
      </w:pPr>
    </w:p>
    <w:p w14:paraId="4944B72D" w14:textId="77777777" w:rsidR="00D37DA1" w:rsidRPr="009153EE" w:rsidRDefault="00D37DA1" w:rsidP="00D37DA1">
      <w:pPr>
        <w:ind w:left="360"/>
        <w:rPr>
          <w:b/>
          <w:i/>
          <w:lang w:val="fr-CA"/>
        </w:rPr>
      </w:pPr>
    </w:p>
    <w:p w14:paraId="33DA126F" w14:textId="220A3FD7" w:rsidR="00D37DA1" w:rsidRDefault="00D37DA1" w:rsidP="00D37DA1">
      <w:pPr>
        <w:rPr>
          <w:b/>
        </w:rPr>
      </w:pPr>
      <w:r w:rsidRPr="008568ED">
        <w:rPr>
          <w:b/>
        </w:rPr>
        <w:t xml:space="preserve">List of Quality Control Activities (i.e. documentation links, data, </w:t>
      </w:r>
      <w:r w:rsidR="00462BF9">
        <w:rPr>
          <w:b/>
        </w:rPr>
        <w:t>variable groupings, and metadata updates were made</w:t>
      </w:r>
      <w:r w:rsidRPr="008568ED">
        <w:rPr>
          <w:b/>
        </w:rPr>
        <w:t>):</w:t>
      </w:r>
    </w:p>
    <w:p w14:paraId="7A880AB0" w14:textId="77777777" w:rsidR="00AC5FF0" w:rsidRDefault="00AC5FF0" w:rsidP="00D37DA1">
      <w:pPr>
        <w:rPr>
          <w:b/>
        </w:rPr>
      </w:pPr>
    </w:p>
    <w:p w14:paraId="5001F108" w14:textId="77777777" w:rsidR="00D37DA1" w:rsidRPr="00B712C6" w:rsidRDefault="00D37DA1" w:rsidP="00D37DA1">
      <w:pPr>
        <w:ind w:left="360"/>
        <w:rPr>
          <w:b/>
          <w:i/>
          <w:lang w:val="fr-CA"/>
        </w:rPr>
      </w:pPr>
      <w:proofErr w:type="spellStart"/>
      <w:r w:rsidRPr="00B712C6">
        <w:rPr>
          <w:b/>
          <w:i/>
          <w:lang w:val="fr-CA"/>
        </w:rPr>
        <w:t>Ongoing</w:t>
      </w:r>
      <w:proofErr w:type="spellEnd"/>
      <w:r w:rsidRPr="00B712C6">
        <w:rPr>
          <w:b/>
          <w:i/>
          <w:lang w:val="fr-CA"/>
        </w:rPr>
        <w:t xml:space="preserve"> QC Project: </w:t>
      </w:r>
    </w:p>
    <w:p w14:paraId="05AD5362" w14:textId="77777777" w:rsidR="00462BF9" w:rsidRPr="00462BF9" w:rsidRDefault="00462BF9" w:rsidP="00D37DA1">
      <w:pPr>
        <w:pStyle w:val="ColorfulList-Accent11"/>
        <w:ind w:left="0" w:firstLine="360"/>
        <w:rPr>
          <w:bCs/>
          <w:iCs/>
          <w:lang w:val="fr-CA"/>
        </w:rPr>
      </w:pPr>
    </w:p>
    <w:p w14:paraId="2FB67804" w14:textId="602AC011" w:rsidR="000F29AC" w:rsidRDefault="000F29AC" w:rsidP="007729D4">
      <w:pPr>
        <w:pStyle w:val="ColorfulList-Accent11"/>
        <w:ind w:left="360"/>
        <w:rPr>
          <w:bCs/>
          <w:iCs/>
          <w:lang w:val="fr-CA"/>
        </w:rPr>
      </w:pPr>
      <w:r w:rsidRPr="000F29AC">
        <w:rPr>
          <w:bCs/>
          <w:iCs/>
          <w:lang w:val="fr-CA"/>
        </w:rPr>
        <w:t>Enquête de surveillance de l'usage du tabac au Canada 2003-2007</w:t>
      </w:r>
      <w:r w:rsidR="00462BF9">
        <w:rPr>
          <w:bCs/>
          <w:iCs/>
          <w:lang w:val="fr-CA"/>
        </w:rPr>
        <w:br/>
      </w:r>
      <w:r w:rsidRPr="000F29AC">
        <w:rPr>
          <w:bCs/>
          <w:iCs/>
          <w:lang w:val="fr-CA"/>
        </w:rPr>
        <w:t>Enquête de surveillance de l'usage du tabac au Canada 2000-2003</w:t>
      </w:r>
      <w:r>
        <w:rPr>
          <w:bCs/>
          <w:iCs/>
          <w:lang w:val="fr-CA"/>
        </w:rPr>
        <w:t xml:space="preserve"> </w:t>
      </w:r>
    </w:p>
    <w:p w14:paraId="1A78ECC9" w14:textId="732C26AB" w:rsidR="0029260E" w:rsidRDefault="000F29AC" w:rsidP="000F29AC">
      <w:pPr>
        <w:pStyle w:val="ColorfulList-Accent11"/>
        <w:ind w:left="360" w:firstLine="360"/>
        <w:rPr>
          <w:rFonts w:asciiTheme="minorHAnsi" w:hAnsiTheme="minorHAnsi" w:cs="Times New Roman"/>
          <w:i/>
          <w:color w:val="000000"/>
          <w:lang w:val="fr-CA"/>
        </w:rPr>
      </w:pPr>
      <w:r>
        <w:rPr>
          <w:bCs/>
          <w:iCs/>
          <w:lang w:val="fr-CA"/>
        </w:rPr>
        <w:lastRenderedPageBreak/>
        <w:t xml:space="preserve">- </w:t>
      </w:r>
      <w:r>
        <w:rPr>
          <w:bCs/>
          <w:i/>
          <w:iCs/>
          <w:lang w:val="fr-CA"/>
        </w:rPr>
        <w:t>Variable groups</w:t>
      </w:r>
      <w:r w:rsidR="0029260E">
        <w:rPr>
          <w:bCs/>
          <w:i/>
          <w:iCs/>
          <w:lang w:val="fr-CA"/>
        </w:rPr>
        <w:t xml:space="preserve"> </w:t>
      </w:r>
      <w:r w:rsidR="0029260E">
        <w:rPr>
          <w:bCs/>
          <w:iCs/>
          <w:lang w:val="fr-CA"/>
        </w:rPr>
        <w:t>[</w:t>
      </w:r>
      <w:r w:rsidR="00DA5C9B">
        <w:rPr>
          <w:bCs/>
          <w:iCs/>
          <w:lang w:val="fr-CA"/>
        </w:rPr>
        <w:t>30</w:t>
      </w:r>
      <w:r w:rsidR="0029260E">
        <w:rPr>
          <w:bCs/>
          <w:iCs/>
          <w:lang w:val="fr-CA"/>
        </w:rPr>
        <w:t xml:space="preserve"> files </w:t>
      </w:r>
      <w:proofErr w:type="spellStart"/>
      <w:r w:rsidR="0029260E">
        <w:rPr>
          <w:bCs/>
          <w:iCs/>
          <w:lang w:val="fr-CA"/>
        </w:rPr>
        <w:t>updated</w:t>
      </w:r>
      <w:proofErr w:type="spellEnd"/>
      <w:r w:rsidR="0029260E">
        <w:rPr>
          <w:bCs/>
          <w:iCs/>
          <w:lang w:val="fr-CA"/>
        </w:rPr>
        <w:t xml:space="preserve">] + [18 files </w:t>
      </w:r>
      <w:proofErr w:type="spellStart"/>
      <w:r w:rsidR="0029260E">
        <w:rPr>
          <w:bCs/>
          <w:iCs/>
          <w:lang w:val="fr-CA"/>
        </w:rPr>
        <w:t>updated</w:t>
      </w:r>
      <w:proofErr w:type="spellEnd"/>
      <w:proofErr w:type="gramStart"/>
      <w:r w:rsidR="0029260E">
        <w:rPr>
          <w:bCs/>
          <w:iCs/>
          <w:lang w:val="fr-CA"/>
        </w:rPr>
        <w:t>]</w:t>
      </w:r>
      <w:proofErr w:type="gramEnd"/>
      <w:r w:rsidR="00462BF9">
        <w:rPr>
          <w:bCs/>
          <w:iCs/>
          <w:lang w:val="fr-CA"/>
        </w:rPr>
        <w:br/>
      </w:r>
      <w:r w:rsidRPr="000F29AC">
        <w:rPr>
          <w:bCs/>
          <w:iCs/>
          <w:lang w:val="fr-CA"/>
        </w:rPr>
        <w:t>Enquête sur la santé dans les collectivités canadiennes 2001</w:t>
      </w:r>
      <w:r w:rsidR="00462BF9">
        <w:rPr>
          <w:bCs/>
          <w:iCs/>
          <w:lang w:val="fr-CA"/>
        </w:rPr>
        <w:br/>
      </w:r>
      <w:r w:rsidR="007729D4">
        <w:rPr>
          <w:bCs/>
          <w:iCs/>
          <w:lang w:val="fr-CA"/>
        </w:rPr>
        <w:t xml:space="preserve">     </w:t>
      </w:r>
      <w:r w:rsidR="00462BF9">
        <w:rPr>
          <w:bCs/>
          <w:iCs/>
          <w:lang w:val="fr-CA"/>
        </w:rPr>
        <w:t xml:space="preserve"> </w:t>
      </w:r>
      <w:r w:rsidR="00462BF9" w:rsidRPr="00462BF9">
        <w:rPr>
          <w:rFonts w:asciiTheme="minorHAnsi" w:hAnsiTheme="minorHAnsi"/>
          <w:bCs/>
          <w:iCs/>
          <w:lang w:val="fr-CA"/>
        </w:rPr>
        <w:t xml:space="preserve">- </w:t>
      </w:r>
      <w:proofErr w:type="spellStart"/>
      <w:r w:rsidRPr="00753DBE">
        <w:rPr>
          <w:rFonts w:asciiTheme="minorHAnsi" w:hAnsiTheme="minorHAnsi"/>
          <w:bCs/>
          <w:i/>
          <w:iCs/>
          <w:lang w:val="fr-CA"/>
        </w:rPr>
        <w:t>M</w:t>
      </w:r>
      <w:r w:rsidR="00462BF9" w:rsidRPr="00462BF9">
        <w:rPr>
          <w:rFonts w:asciiTheme="minorHAnsi" w:hAnsiTheme="minorHAnsi" w:cs="Times New Roman"/>
          <w:i/>
          <w:color w:val="000000"/>
          <w:lang w:val="fr-CA"/>
        </w:rPr>
        <w:t>issing</w:t>
      </w:r>
      <w:proofErr w:type="spellEnd"/>
      <w:r w:rsidR="00462BF9" w:rsidRPr="00462BF9">
        <w:rPr>
          <w:rFonts w:asciiTheme="minorHAnsi" w:hAnsiTheme="minorHAnsi" w:cs="Times New Roman"/>
          <w:i/>
          <w:color w:val="000000"/>
          <w:lang w:val="fr-CA"/>
        </w:rPr>
        <w:t xml:space="preserve"> values</w:t>
      </w:r>
      <w:r w:rsidR="007729D4">
        <w:rPr>
          <w:rFonts w:asciiTheme="minorHAnsi" w:hAnsiTheme="minorHAnsi" w:cs="Times New Roman"/>
          <w:i/>
          <w:color w:val="000000"/>
          <w:lang w:val="fr-CA"/>
        </w:rPr>
        <w:t xml:space="preserve"> </w:t>
      </w:r>
      <w:r>
        <w:rPr>
          <w:bCs/>
          <w:iCs/>
          <w:lang w:val="fr-CA"/>
        </w:rPr>
        <w:t>[1 file</w:t>
      </w:r>
      <w:r w:rsidR="007729D4">
        <w:rPr>
          <w:bCs/>
          <w:iCs/>
          <w:lang w:val="fr-CA"/>
        </w:rPr>
        <w:t xml:space="preserve">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  <w:r w:rsidR="00462BF9" w:rsidRPr="00462BF9">
        <w:rPr>
          <w:rFonts w:asciiTheme="minorHAnsi" w:hAnsiTheme="minorHAnsi" w:cs="Times New Roman"/>
          <w:i/>
          <w:color w:val="000000"/>
          <w:lang w:val="fr-CA"/>
        </w:rPr>
        <w:t xml:space="preserve"> </w:t>
      </w:r>
    </w:p>
    <w:p w14:paraId="0BD8529F" w14:textId="57421610" w:rsidR="0072199E" w:rsidRDefault="0029260E" w:rsidP="0072199E">
      <w:pPr>
        <w:pStyle w:val="ColorfulList-Accent11"/>
        <w:ind w:left="360"/>
        <w:rPr>
          <w:bCs/>
          <w:iCs/>
          <w:lang w:val="fr-CA"/>
        </w:rPr>
      </w:pPr>
      <w:r w:rsidRPr="0029260E">
        <w:rPr>
          <w:bCs/>
          <w:iCs/>
          <w:lang w:val="fr-CA"/>
        </w:rPr>
        <w:t>Enquête canadienne sur le don, le bénévolat et la participation 2007</w:t>
      </w:r>
      <w:r w:rsidR="00E87A8F">
        <w:rPr>
          <w:bCs/>
          <w:iCs/>
          <w:lang w:val="fr-CA"/>
        </w:rPr>
        <w:br/>
      </w:r>
      <w:r w:rsidR="00E87A8F" w:rsidRPr="00462BF9">
        <w:rPr>
          <w:bCs/>
          <w:iCs/>
          <w:lang w:val="fr-CA"/>
        </w:rPr>
        <w:t>Enquête sur la couverture de l'assurance-emploi (ECAE)</w:t>
      </w:r>
      <w:r w:rsidR="007729D4">
        <w:rPr>
          <w:bCs/>
          <w:iCs/>
          <w:lang w:val="fr-CA"/>
        </w:rPr>
        <w:t xml:space="preserve">, </w:t>
      </w:r>
      <w:r w:rsidR="007729D4" w:rsidRPr="007729D4">
        <w:rPr>
          <w:bCs/>
          <w:iCs/>
          <w:lang w:val="fr-CA"/>
        </w:rPr>
        <w:t>2000-2007</w:t>
      </w:r>
      <w:r w:rsidR="0072199E">
        <w:rPr>
          <w:bCs/>
          <w:iCs/>
          <w:lang w:val="fr-CA"/>
        </w:rPr>
        <w:br/>
      </w:r>
      <w:r w:rsidR="0072199E" w:rsidRPr="0072199E">
        <w:rPr>
          <w:bCs/>
          <w:iCs/>
          <w:lang w:val="fr-CA"/>
        </w:rPr>
        <w:t>Enquête nationale sur l'utilisation des véhicules privés 1994-1996</w:t>
      </w:r>
      <w:bookmarkStart w:id="0" w:name="_GoBack"/>
      <w:bookmarkEnd w:id="0"/>
    </w:p>
    <w:p w14:paraId="3677B266" w14:textId="13C96E0B" w:rsidR="0029260E" w:rsidRPr="0072199E" w:rsidRDefault="007729D4" w:rsidP="0029260E">
      <w:pPr>
        <w:pStyle w:val="ColorfulList-Accent11"/>
        <w:ind w:left="360"/>
        <w:rPr>
          <w:bCs/>
          <w:iCs/>
          <w:lang w:val="en-CA"/>
        </w:rPr>
      </w:pPr>
      <w:r w:rsidRPr="00114FCD">
        <w:rPr>
          <w:bCs/>
          <w:iCs/>
          <w:lang w:val="en-CA"/>
        </w:rPr>
        <w:t xml:space="preserve">      </w:t>
      </w:r>
      <w:r w:rsidR="00462BF9" w:rsidRPr="00114FCD">
        <w:rPr>
          <w:bCs/>
          <w:iCs/>
          <w:lang w:val="en-CA"/>
        </w:rPr>
        <w:t xml:space="preserve"> </w:t>
      </w:r>
      <w:r w:rsidR="00462BF9" w:rsidRPr="0072199E">
        <w:rPr>
          <w:bCs/>
          <w:iCs/>
          <w:lang w:val="en-CA"/>
        </w:rPr>
        <w:t xml:space="preserve">- </w:t>
      </w:r>
      <w:r w:rsidR="0029260E" w:rsidRPr="0072199E">
        <w:rPr>
          <w:bCs/>
          <w:i/>
          <w:iCs/>
          <w:lang w:val="en-CA"/>
        </w:rPr>
        <w:t>Variable metadata and Variable groups</w:t>
      </w:r>
      <w:r w:rsidR="0029260E" w:rsidRPr="0072199E">
        <w:rPr>
          <w:bCs/>
          <w:iCs/>
          <w:lang w:val="en-CA"/>
        </w:rPr>
        <w:t xml:space="preserve"> </w:t>
      </w:r>
      <w:r w:rsidRPr="0072199E">
        <w:rPr>
          <w:bCs/>
          <w:iCs/>
          <w:lang w:val="en-CA"/>
        </w:rPr>
        <w:t>[</w:t>
      </w:r>
      <w:r w:rsidR="00114FCD">
        <w:rPr>
          <w:bCs/>
          <w:iCs/>
          <w:lang w:val="en-CA"/>
        </w:rPr>
        <w:t>1 + 1</w:t>
      </w:r>
      <w:r w:rsidR="00114FCD" w:rsidRPr="0072199E">
        <w:rPr>
          <w:bCs/>
          <w:iCs/>
          <w:lang w:val="en-CA"/>
        </w:rPr>
        <w:t xml:space="preserve"> + </w:t>
      </w:r>
      <w:r w:rsidR="00114FCD">
        <w:rPr>
          <w:bCs/>
          <w:iCs/>
          <w:lang w:val="en-CA"/>
        </w:rPr>
        <w:t>3</w:t>
      </w:r>
      <w:r w:rsidR="00114FCD" w:rsidRPr="0072199E">
        <w:rPr>
          <w:bCs/>
          <w:iCs/>
          <w:lang w:val="en-CA"/>
        </w:rPr>
        <w:t xml:space="preserve"> files updated</w:t>
      </w:r>
      <w:r w:rsidR="0072199E" w:rsidRPr="0072199E">
        <w:rPr>
          <w:bCs/>
          <w:iCs/>
          <w:lang w:val="en-CA"/>
        </w:rPr>
        <w:t>]</w:t>
      </w:r>
    </w:p>
    <w:p w14:paraId="253C40CD" w14:textId="702BD47C" w:rsidR="00462BF9" w:rsidRDefault="00753DBE" w:rsidP="0029260E">
      <w:pPr>
        <w:pStyle w:val="ColorfulList-Accent11"/>
        <w:ind w:left="360"/>
        <w:rPr>
          <w:bCs/>
          <w:iCs/>
          <w:lang w:val="fr-CA"/>
        </w:rPr>
      </w:pPr>
      <w:r>
        <w:rPr>
          <w:bCs/>
          <w:iCs/>
          <w:lang w:val="fr-CA"/>
        </w:rPr>
        <w:t>Enquête sociale générale 2011</w:t>
      </w:r>
      <w:r w:rsidRPr="00753DBE">
        <w:rPr>
          <w:bCs/>
          <w:iCs/>
          <w:lang w:val="fr-CA"/>
        </w:rPr>
        <w:t xml:space="preserve"> </w:t>
      </w:r>
      <w:r>
        <w:rPr>
          <w:bCs/>
          <w:iCs/>
          <w:lang w:val="fr-CA"/>
        </w:rPr>
        <w:br/>
      </w:r>
      <w:r w:rsidR="007729D4">
        <w:rPr>
          <w:bCs/>
          <w:i/>
          <w:iCs/>
          <w:lang w:val="fr-CA"/>
        </w:rPr>
        <w:t xml:space="preserve">        - </w:t>
      </w:r>
      <w:r>
        <w:rPr>
          <w:bCs/>
          <w:i/>
          <w:iCs/>
          <w:lang w:val="fr-CA"/>
        </w:rPr>
        <w:t>Documentation</w:t>
      </w:r>
      <w:r w:rsidR="007729D4">
        <w:rPr>
          <w:bCs/>
          <w:i/>
          <w:iCs/>
          <w:lang w:val="fr-CA"/>
        </w:rPr>
        <w:t xml:space="preserve"> </w:t>
      </w:r>
      <w:r w:rsidR="007729D4">
        <w:rPr>
          <w:bCs/>
          <w:iCs/>
          <w:lang w:val="fr-CA"/>
        </w:rPr>
        <w:t>[</w:t>
      </w:r>
      <w:r>
        <w:rPr>
          <w:bCs/>
          <w:iCs/>
          <w:lang w:val="fr-CA"/>
        </w:rPr>
        <w:t>2</w:t>
      </w:r>
      <w:r w:rsidR="007729D4">
        <w:rPr>
          <w:bCs/>
          <w:iCs/>
          <w:lang w:val="fr-CA"/>
        </w:rPr>
        <w:t xml:space="preserve"> files </w:t>
      </w:r>
      <w:proofErr w:type="spellStart"/>
      <w:r w:rsidR="007729D4">
        <w:rPr>
          <w:bCs/>
          <w:iCs/>
          <w:lang w:val="fr-CA"/>
        </w:rPr>
        <w:t>updated</w:t>
      </w:r>
      <w:proofErr w:type="spellEnd"/>
      <w:r w:rsidR="007729D4">
        <w:rPr>
          <w:bCs/>
          <w:iCs/>
          <w:lang w:val="fr-CA"/>
        </w:rPr>
        <w:t>]</w:t>
      </w:r>
    </w:p>
    <w:p w14:paraId="08B449ED" w14:textId="33D62A35" w:rsidR="00753DBE" w:rsidRDefault="00753DBE" w:rsidP="0029260E">
      <w:pPr>
        <w:pStyle w:val="ColorfulList-Accent11"/>
        <w:ind w:left="360"/>
        <w:rPr>
          <w:bCs/>
          <w:iCs/>
          <w:lang w:val="fr-CA"/>
        </w:rPr>
      </w:pPr>
      <w:r w:rsidRPr="00753DBE">
        <w:rPr>
          <w:bCs/>
          <w:iCs/>
          <w:lang w:val="fr-CA"/>
        </w:rPr>
        <w:t>Enquête sur l'éducation et la formation des adultes 1990, 1998 et 2003</w:t>
      </w:r>
      <w:r>
        <w:rPr>
          <w:bCs/>
          <w:iCs/>
          <w:lang w:val="fr-CA"/>
        </w:rPr>
        <w:br/>
      </w:r>
      <w:r>
        <w:rPr>
          <w:bCs/>
          <w:i/>
          <w:iCs/>
          <w:lang w:val="fr-CA"/>
        </w:rPr>
        <w:t xml:space="preserve">        - </w:t>
      </w:r>
      <w:r w:rsidRPr="00753DBE">
        <w:rPr>
          <w:bCs/>
          <w:i/>
          <w:iCs/>
          <w:lang w:val="fr-CA"/>
        </w:rPr>
        <w:t>Variable groups</w:t>
      </w:r>
      <w:r w:rsidRPr="00753DBE">
        <w:rPr>
          <w:bCs/>
          <w:iCs/>
          <w:lang w:val="fr-CA"/>
        </w:rPr>
        <w:t xml:space="preserve"> </w:t>
      </w:r>
      <w:r w:rsidRPr="00753DBE">
        <w:rPr>
          <w:bCs/>
          <w:iCs/>
          <w:lang w:val="fr-CA"/>
        </w:rPr>
        <w:t>and d</w:t>
      </w:r>
      <w:r>
        <w:rPr>
          <w:bCs/>
          <w:i/>
          <w:iCs/>
          <w:lang w:val="fr-CA"/>
        </w:rPr>
        <w:t xml:space="preserve">ocumentation </w:t>
      </w:r>
      <w:r>
        <w:rPr>
          <w:bCs/>
          <w:iCs/>
          <w:lang w:val="fr-CA"/>
        </w:rPr>
        <w:t>[</w:t>
      </w:r>
      <w:r>
        <w:rPr>
          <w:bCs/>
          <w:iCs/>
          <w:lang w:val="fr-CA"/>
        </w:rPr>
        <w:t>6</w:t>
      </w:r>
      <w:r>
        <w:rPr>
          <w:bCs/>
          <w:iCs/>
          <w:lang w:val="fr-CA"/>
        </w:rPr>
        <w:t xml:space="preserve"> files </w:t>
      </w:r>
      <w:proofErr w:type="spellStart"/>
      <w:r>
        <w:rPr>
          <w:bCs/>
          <w:iCs/>
          <w:lang w:val="fr-CA"/>
        </w:rPr>
        <w:t>updated</w:t>
      </w:r>
      <w:proofErr w:type="spellEnd"/>
      <w:r>
        <w:rPr>
          <w:bCs/>
          <w:iCs/>
          <w:lang w:val="fr-CA"/>
        </w:rPr>
        <w:t>]</w:t>
      </w:r>
    </w:p>
    <w:p w14:paraId="030DD6DF" w14:textId="04618DCA" w:rsidR="00952FF5" w:rsidRDefault="00DA5C9B" w:rsidP="0029260E">
      <w:pPr>
        <w:pStyle w:val="ColorfulList-Accent11"/>
        <w:ind w:left="360"/>
        <w:rPr>
          <w:bCs/>
          <w:iCs/>
          <w:lang w:val="fr-CA"/>
        </w:rPr>
      </w:pPr>
      <w:r w:rsidRPr="00DA5C9B">
        <w:rPr>
          <w:bCs/>
          <w:iCs/>
          <w:lang w:val="fr-CA"/>
        </w:rPr>
        <w:t>Enquête sur les approches en matière de planification des études 1999 et 2002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Enquête sur les changements à l'égard de l'emploi 1995-1997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Enquête sur les horaires et les conditions de travail 1991 et 1995</w:t>
      </w:r>
    </w:p>
    <w:p w14:paraId="1D0E304F" w14:textId="4906089A" w:rsidR="00DA5C9B" w:rsidRDefault="00DA5C9B" w:rsidP="0029260E">
      <w:pPr>
        <w:pStyle w:val="ColorfulList-Accent11"/>
        <w:ind w:left="360"/>
        <w:rPr>
          <w:bCs/>
          <w:iCs/>
          <w:lang w:val="fr-CA"/>
        </w:rPr>
      </w:pPr>
      <w:r w:rsidRPr="00DA5C9B">
        <w:rPr>
          <w:bCs/>
          <w:iCs/>
          <w:lang w:val="fr-CA"/>
        </w:rPr>
        <w:t xml:space="preserve">Enquête sur les travailleurs âgés 2008 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 xml:space="preserve">Enquête sur l'absence </w:t>
      </w:r>
      <w:proofErr w:type="gramStart"/>
      <w:r w:rsidRPr="00DA5C9B">
        <w:rPr>
          <w:bCs/>
          <w:iCs/>
          <w:lang w:val="fr-CA"/>
        </w:rPr>
        <w:t>du travail</w:t>
      </w:r>
      <w:proofErr w:type="gramEnd"/>
      <w:r w:rsidRPr="00DA5C9B">
        <w:rPr>
          <w:bCs/>
          <w:iCs/>
          <w:lang w:val="fr-CA"/>
        </w:rPr>
        <w:t xml:space="preserve"> 1993, 1998 et 1999</w:t>
      </w:r>
    </w:p>
    <w:p w14:paraId="10C4D245" w14:textId="3949296F" w:rsidR="00DA5C9B" w:rsidRDefault="00DA5C9B" w:rsidP="0029260E">
      <w:pPr>
        <w:pStyle w:val="ColorfulList-Accent11"/>
        <w:ind w:left="360"/>
        <w:rPr>
          <w:bCs/>
          <w:iCs/>
          <w:lang w:val="fr-CA"/>
        </w:rPr>
      </w:pPr>
      <w:r w:rsidRPr="00DA5C9B">
        <w:rPr>
          <w:bCs/>
          <w:iCs/>
          <w:lang w:val="fr-CA"/>
        </w:rPr>
        <w:t>Enquête sur l'adhésion syndicale</w:t>
      </w:r>
      <w:r>
        <w:rPr>
          <w:bCs/>
          <w:iCs/>
          <w:lang w:val="fr-CA"/>
        </w:rPr>
        <w:t xml:space="preserve"> 1984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Sondage auprès des fonctionnaires fédéraux 1999, 2002 et 2005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>Sondage auprès des fonctionnaires fédéraux 1999, 2002 et 2005</w:t>
      </w:r>
      <w:r>
        <w:rPr>
          <w:bCs/>
          <w:iCs/>
          <w:lang w:val="fr-CA"/>
        </w:rPr>
        <w:br/>
      </w:r>
      <w:r w:rsidRPr="00DA5C9B">
        <w:rPr>
          <w:bCs/>
          <w:iCs/>
          <w:lang w:val="fr-CA"/>
        </w:rPr>
        <w:t xml:space="preserve">Enquête sur la population active </w:t>
      </w:r>
      <w:r>
        <w:rPr>
          <w:bCs/>
          <w:iCs/>
          <w:lang w:val="fr-CA"/>
        </w:rPr>
        <w:t>1987</w:t>
      </w:r>
      <w:r w:rsidRPr="00DA5C9B">
        <w:rPr>
          <w:bCs/>
          <w:iCs/>
          <w:lang w:val="fr-CA"/>
        </w:rPr>
        <w:t>-2005</w:t>
      </w:r>
    </w:p>
    <w:p w14:paraId="0792C3CA" w14:textId="2F45DC3F" w:rsidR="00DA5C9B" w:rsidRPr="00626C64" w:rsidRDefault="00DA5C9B" w:rsidP="00DA5C9B">
      <w:pPr>
        <w:pStyle w:val="ColorfulList-Accent11"/>
        <w:ind w:firstLine="60"/>
        <w:rPr>
          <w:bCs/>
          <w:iCs/>
          <w:lang w:val="fr-CA"/>
        </w:rPr>
      </w:pPr>
      <w:r w:rsidRPr="00626C64">
        <w:rPr>
          <w:bCs/>
          <w:i/>
          <w:iCs/>
          <w:lang w:val="fr-CA"/>
        </w:rPr>
        <w:t>- Variable groups</w:t>
      </w:r>
      <w:r w:rsidRPr="00626C64">
        <w:rPr>
          <w:bCs/>
          <w:iCs/>
          <w:lang w:val="fr-CA"/>
        </w:rPr>
        <w:t xml:space="preserve"> [</w:t>
      </w:r>
      <w:r w:rsidRPr="00626C64">
        <w:rPr>
          <w:bCs/>
          <w:iCs/>
          <w:lang w:val="fr-CA"/>
        </w:rPr>
        <w:t>2 + 5 + 2 + 1 + 24</w:t>
      </w:r>
      <w:r w:rsidRPr="00626C64">
        <w:rPr>
          <w:bCs/>
          <w:iCs/>
          <w:lang w:val="fr-CA"/>
        </w:rPr>
        <w:t xml:space="preserve"> </w:t>
      </w:r>
      <w:r w:rsidRPr="00626C64">
        <w:rPr>
          <w:bCs/>
          <w:iCs/>
          <w:lang w:val="fr-CA"/>
        </w:rPr>
        <w:t xml:space="preserve">+ 3 + 1 + 3 + 228 </w:t>
      </w:r>
      <w:r w:rsidR="00626C64">
        <w:rPr>
          <w:bCs/>
          <w:iCs/>
          <w:lang w:val="fr-CA"/>
        </w:rPr>
        <w:t xml:space="preserve"> </w:t>
      </w:r>
      <w:r w:rsidRPr="00626C64">
        <w:rPr>
          <w:bCs/>
          <w:iCs/>
          <w:lang w:val="fr-CA"/>
        </w:rPr>
        <w:t xml:space="preserve">files </w:t>
      </w:r>
      <w:proofErr w:type="spellStart"/>
      <w:r w:rsidRPr="00626C64">
        <w:rPr>
          <w:bCs/>
          <w:iCs/>
          <w:lang w:val="fr-CA"/>
        </w:rPr>
        <w:t>updated</w:t>
      </w:r>
      <w:proofErr w:type="spellEnd"/>
      <w:r w:rsidRPr="00626C64">
        <w:rPr>
          <w:bCs/>
          <w:iCs/>
          <w:lang w:val="fr-CA"/>
        </w:rPr>
        <w:t>]</w:t>
      </w:r>
      <w:r w:rsidRPr="00626C64">
        <w:rPr>
          <w:bCs/>
          <w:iCs/>
          <w:lang w:val="fr-CA"/>
        </w:rPr>
        <w:t xml:space="preserve"> </w:t>
      </w:r>
    </w:p>
    <w:p w14:paraId="36F3E3C5" w14:textId="3A4CCC49" w:rsidR="00DA5C9B" w:rsidRDefault="00626C64" w:rsidP="0029260E">
      <w:pPr>
        <w:pStyle w:val="ColorfulList-Accent11"/>
        <w:ind w:left="360"/>
        <w:rPr>
          <w:bCs/>
          <w:iCs/>
          <w:lang w:val="fr-CA"/>
        </w:rPr>
      </w:pPr>
      <w:r w:rsidRPr="00626C64">
        <w:rPr>
          <w:bCs/>
          <w:iCs/>
          <w:lang w:val="fr-CA"/>
        </w:rPr>
        <w:t>Enquête sociale générale 2009</w:t>
      </w:r>
      <w:r>
        <w:rPr>
          <w:bCs/>
          <w:iCs/>
          <w:lang w:val="fr-CA"/>
        </w:rPr>
        <w:br/>
      </w:r>
      <w:r>
        <w:rPr>
          <w:bCs/>
          <w:iCs/>
          <w:lang w:val="fr-CA"/>
        </w:rPr>
        <w:tab/>
        <w:t xml:space="preserve">- </w:t>
      </w:r>
      <w:r w:rsidRPr="00626C64">
        <w:rPr>
          <w:bCs/>
          <w:i/>
          <w:iCs/>
          <w:lang w:val="fr-CA"/>
        </w:rPr>
        <w:t xml:space="preserve">Variable labels and </w:t>
      </w:r>
      <w:proofErr w:type="spellStart"/>
      <w:r w:rsidRPr="00626C64">
        <w:rPr>
          <w:bCs/>
          <w:i/>
          <w:iCs/>
          <w:lang w:val="fr-CA"/>
        </w:rPr>
        <w:t>related</w:t>
      </w:r>
      <w:proofErr w:type="spellEnd"/>
      <w:r w:rsidRPr="00626C64">
        <w:rPr>
          <w:bCs/>
          <w:i/>
          <w:iCs/>
          <w:lang w:val="fr-CA"/>
        </w:rPr>
        <w:t xml:space="preserve"> </w:t>
      </w:r>
      <w:proofErr w:type="spellStart"/>
      <w:r w:rsidRPr="00626C64">
        <w:rPr>
          <w:bCs/>
          <w:i/>
          <w:iCs/>
          <w:lang w:val="fr-CA"/>
        </w:rPr>
        <w:t>metadata</w:t>
      </w:r>
      <w:proofErr w:type="spellEnd"/>
      <w:r>
        <w:rPr>
          <w:bCs/>
          <w:iCs/>
          <w:lang w:val="fr-CA"/>
        </w:rPr>
        <w:t xml:space="preserve"> [</w:t>
      </w:r>
      <w:r>
        <w:rPr>
          <w:bCs/>
          <w:iCs/>
          <w:lang w:val="fr-CA"/>
        </w:rPr>
        <w:t xml:space="preserve">2 </w:t>
      </w:r>
      <w:r w:rsidRPr="00626C64">
        <w:rPr>
          <w:bCs/>
          <w:iCs/>
          <w:lang w:val="fr-CA"/>
        </w:rPr>
        <w:t xml:space="preserve">files </w:t>
      </w:r>
      <w:proofErr w:type="spellStart"/>
      <w:r w:rsidRPr="00626C64">
        <w:rPr>
          <w:bCs/>
          <w:iCs/>
          <w:lang w:val="fr-CA"/>
        </w:rPr>
        <w:t>updated</w:t>
      </w:r>
      <w:proofErr w:type="spellEnd"/>
      <w:r w:rsidRPr="00626C64">
        <w:rPr>
          <w:bCs/>
          <w:iCs/>
          <w:lang w:val="fr-CA"/>
        </w:rPr>
        <w:t>]</w:t>
      </w:r>
    </w:p>
    <w:p w14:paraId="36D87FCF" w14:textId="1E9D3B3F" w:rsidR="00626C64" w:rsidRDefault="00626C64" w:rsidP="00626C64">
      <w:pPr>
        <w:pStyle w:val="ColorfulList-Accent11"/>
        <w:ind w:left="360"/>
        <w:rPr>
          <w:bCs/>
          <w:iCs/>
          <w:lang w:val="fr-CA"/>
        </w:rPr>
      </w:pPr>
      <w:r w:rsidRPr="00626C64">
        <w:rPr>
          <w:bCs/>
          <w:iCs/>
          <w:lang w:val="fr-CA"/>
        </w:rPr>
        <w:t xml:space="preserve">Recensement de la population 2006 (FMGD: fichier </w:t>
      </w:r>
      <w:proofErr w:type="spellStart"/>
      <w:r w:rsidRPr="00626C64">
        <w:rPr>
          <w:bCs/>
          <w:iCs/>
          <w:lang w:val="fr-CA"/>
        </w:rPr>
        <w:t>hierarchique</w:t>
      </w:r>
      <w:proofErr w:type="spellEnd"/>
      <w:r w:rsidRPr="00626C64">
        <w:rPr>
          <w:bCs/>
          <w:iCs/>
          <w:lang w:val="fr-CA"/>
        </w:rPr>
        <w:t>)</w:t>
      </w:r>
      <w:r>
        <w:rPr>
          <w:bCs/>
          <w:iCs/>
          <w:lang w:val="fr-CA"/>
        </w:rPr>
        <w:br/>
      </w:r>
      <w:r>
        <w:rPr>
          <w:bCs/>
          <w:iCs/>
          <w:lang w:val="fr-CA"/>
        </w:rPr>
        <w:tab/>
      </w:r>
      <w:r>
        <w:rPr>
          <w:bCs/>
          <w:iCs/>
          <w:lang w:val="fr-CA"/>
        </w:rPr>
        <w:t xml:space="preserve">- </w:t>
      </w:r>
      <w:r w:rsidRPr="00626C64">
        <w:rPr>
          <w:bCs/>
          <w:i/>
          <w:iCs/>
          <w:lang w:val="fr-CA"/>
        </w:rPr>
        <w:t xml:space="preserve">Variable labels and </w:t>
      </w:r>
      <w:r w:rsidR="00A2055D">
        <w:rPr>
          <w:bCs/>
          <w:i/>
          <w:iCs/>
          <w:lang w:val="fr-CA"/>
        </w:rPr>
        <w:t xml:space="preserve">links to </w:t>
      </w:r>
      <w:proofErr w:type="spellStart"/>
      <w:r w:rsidR="00A2055D">
        <w:rPr>
          <w:bCs/>
          <w:i/>
          <w:iCs/>
          <w:lang w:val="fr-CA"/>
        </w:rPr>
        <w:t>other</w:t>
      </w:r>
      <w:proofErr w:type="spellEnd"/>
      <w:r w:rsidR="00A2055D">
        <w:rPr>
          <w:bCs/>
          <w:i/>
          <w:iCs/>
          <w:lang w:val="fr-CA"/>
        </w:rPr>
        <w:t xml:space="preserve"> documentation</w:t>
      </w:r>
      <w:r>
        <w:rPr>
          <w:bCs/>
          <w:iCs/>
          <w:lang w:val="fr-CA"/>
        </w:rPr>
        <w:t xml:space="preserve"> [2 </w:t>
      </w:r>
      <w:r w:rsidRPr="00626C64">
        <w:rPr>
          <w:bCs/>
          <w:iCs/>
          <w:lang w:val="fr-CA"/>
        </w:rPr>
        <w:t xml:space="preserve">files </w:t>
      </w:r>
      <w:proofErr w:type="spellStart"/>
      <w:r w:rsidRPr="00626C64">
        <w:rPr>
          <w:bCs/>
          <w:iCs/>
          <w:lang w:val="fr-CA"/>
        </w:rPr>
        <w:t>updated</w:t>
      </w:r>
      <w:proofErr w:type="spellEnd"/>
      <w:r w:rsidRPr="00626C64">
        <w:rPr>
          <w:bCs/>
          <w:iCs/>
          <w:lang w:val="fr-CA"/>
        </w:rPr>
        <w:t>]</w:t>
      </w:r>
    </w:p>
    <w:p w14:paraId="24E8A31F" w14:textId="77777777" w:rsidR="00696CFC" w:rsidRPr="00696CFC" w:rsidRDefault="00696CFC" w:rsidP="00462BF9">
      <w:pPr>
        <w:pStyle w:val="ColorfulList-Accent11"/>
        <w:ind w:left="360"/>
        <w:rPr>
          <w:bCs/>
          <w:i/>
          <w:iCs/>
          <w:lang w:val="fr-CA"/>
        </w:rPr>
      </w:pPr>
    </w:p>
    <w:p w14:paraId="6595D150" w14:textId="77777777" w:rsidR="00D37DA1" w:rsidRPr="00696CFC" w:rsidRDefault="00D37DA1" w:rsidP="00D37DA1">
      <w:pPr>
        <w:pStyle w:val="ColorfulList-Accent11"/>
        <w:ind w:left="0" w:firstLine="360"/>
        <w:rPr>
          <w:b/>
          <w:bCs/>
          <w:i/>
          <w:iCs/>
          <w:lang w:val="en-CA"/>
        </w:rPr>
      </w:pPr>
      <w:r w:rsidRPr="00696CFC">
        <w:rPr>
          <w:b/>
          <w:bCs/>
          <w:i/>
          <w:iCs/>
          <w:lang w:val="en-CA"/>
        </w:rPr>
        <w:t>Additional Activities</w:t>
      </w:r>
    </w:p>
    <w:p w14:paraId="5D3B0159" w14:textId="13163D80" w:rsidR="00626C64" w:rsidRPr="00B01484" w:rsidRDefault="00A2055D" w:rsidP="00A2055D">
      <w:pPr>
        <w:ind w:left="360"/>
        <w:rPr>
          <w:b/>
          <w:lang w:val="en-CA"/>
        </w:rPr>
      </w:pPr>
      <w:r>
        <w:rPr>
          <w:bCs/>
          <w:iCs/>
        </w:rPr>
        <w:t>Added to Quality Control</w:t>
      </w:r>
      <w:r w:rsidR="00626C64">
        <w:rPr>
          <w:bCs/>
          <w:iCs/>
        </w:rPr>
        <w:t xml:space="preserve"> inventory: </w:t>
      </w:r>
      <w:r>
        <w:rPr>
          <w:bCs/>
          <w:iCs/>
        </w:rPr>
        <w:t>98 files</w:t>
      </w:r>
    </w:p>
    <w:p w14:paraId="3B4A66FE" w14:textId="77777777" w:rsidR="00D37DA1" w:rsidRDefault="00D37DA1" w:rsidP="00D37DA1">
      <w:pPr>
        <w:jc w:val="center"/>
        <w:rPr>
          <w:b/>
          <w:sz w:val="28"/>
          <w:szCs w:val="28"/>
        </w:rPr>
      </w:pPr>
    </w:p>
    <w:p w14:paraId="305DFFE8" w14:textId="77777777" w:rsidR="00D37DA1" w:rsidRPr="008568ED" w:rsidRDefault="00D37DA1" w:rsidP="00D37DA1">
      <w:pPr>
        <w:jc w:val="center"/>
        <w:rPr>
          <w:b/>
          <w:sz w:val="28"/>
          <w:szCs w:val="28"/>
          <w:u w:val="single"/>
        </w:rPr>
      </w:pPr>
      <w:r w:rsidRPr="008568ED">
        <w:rPr>
          <w:b/>
          <w:sz w:val="28"/>
          <w:szCs w:val="28"/>
          <w:u w:val="single"/>
        </w:rPr>
        <w:t>Special Thanks!</w:t>
      </w:r>
    </w:p>
    <w:p w14:paraId="212F34C2" w14:textId="77777777" w:rsidR="00D37DA1" w:rsidRDefault="00D37DA1" w:rsidP="00D37DA1">
      <w:pPr>
        <w:rPr>
          <w:b/>
        </w:rPr>
      </w:pPr>
    </w:p>
    <w:p w14:paraId="64C15141" w14:textId="306A0DA4" w:rsidR="00D37DA1" w:rsidRPr="006601B7" w:rsidRDefault="00AC5FF0" w:rsidP="00D37DA1">
      <w:pPr>
        <w:pStyle w:val="ColorfulList-Accent11"/>
        <w:ind w:left="0"/>
      </w:pPr>
      <w:r>
        <w:t xml:space="preserve">Now in its fourth year, the </w:t>
      </w:r>
      <w:proofErr w:type="spellStart"/>
      <w:r>
        <w:t>MarkIt</w:t>
      </w:r>
      <w:proofErr w:type="spellEnd"/>
      <w:r>
        <w:t xml:space="preserve"> </w:t>
      </w:r>
      <w:r w:rsidR="00D37DA1">
        <w:t xml:space="preserve">program </w:t>
      </w:r>
      <w:r>
        <w:t xml:space="preserve">is only made possible by the dedication of our participants at Carleton University, University of Ottawa, Queen’s University, and McMaster University. </w:t>
      </w:r>
      <w:r w:rsidR="00D37DA1">
        <w:t xml:space="preserve"> </w:t>
      </w:r>
    </w:p>
    <w:p w14:paraId="675707BF" w14:textId="77777777" w:rsidR="00D37DA1" w:rsidRDefault="00D37DA1" w:rsidP="00D37DA1">
      <w:pPr>
        <w:rPr>
          <w:b/>
        </w:rPr>
      </w:pPr>
    </w:p>
    <w:p w14:paraId="0314BACB" w14:textId="576E4A6D" w:rsidR="0070704A" w:rsidRDefault="00D37DA1">
      <w:r>
        <w:rPr>
          <w:b/>
        </w:rPr>
        <w:t>For more information on any of the above please visit the &lt;</w:t>
      </w:r>
      <w:proofErr w:type="spellStart"/>
      <w:r>
        <w:rPr>
          <w:b/>
        </w:rPr>
        <w:t>odesi</w:t>
      </w:r>
      <w:proofErr w:type="spellEnd"/>
      <w:r>
        <w:rPr>
          <w:b/>
        </w:rPr>
        <w:t xml:space="preserve">&gt; wiki space:  </w:t>
      </w:r>
      <w:hyperlink r:id="rId6" w:history="1">
        <w:r>
          <w:rPr>
            <w:rStyle w:val="Hyperlink"/>
          </w:rPr>
          <w:t>http://spotdocs.scholarsportal.info/display/odesi/introduction</w:t>
        </w:r>
      </w:hyperlink>
    </w:p>
    <w:sectPr w:rsidR="0070704A" w:rsidSect="000F29AC">
      <w:pgSz w:w="12240" w:h="15840"/>
      <w:pgMar w:top="1134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B02"/>
    <w:multiLevelType w:val="hybridMultilevel"/>
    <w:tmpl w:val="D7B4CE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EF05BB"/>
    <w:multiLevelType w:val="hybridMultilevel"/>
    <w:tmpl w:val="F6ACE0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4B756D"/>
    <w:multiLevelType w:val="hybridMultilevel"/>
    <w:tmpl w:val="1E12EE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B3968"/>
    <w:multiLevelType w:val="hybridMultilevel"/>
    <w:tmpl w:val="371C78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D96EA5"/>
    <w:multiLevelType w:val="hybridMultilevel"/>
    <w:tmpl w:val="8A9E3D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243863"/>
    <w:multiLevelType w:val="hybridMultilevel"/>
    <w:tmpl w:val="D7185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9406E0"/>
    <w:multiLevelType w:val="hybridMultilevel"/>
    <w:tmpl w:val="6A34A7E4"/>
    <w:lvl w:ilvl="0" w:tplc="C2C6C558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0656F"/>
    <w:multiLevelType w:val="hybridMultilevel"/>
    <w:tmpl w:val="797E5AEC"/>
    <w:lvl w:ilvl="0" w:tplc="9CCE200A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cs="Cambri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1"/>
    <w:rsid w:val="000C34D3"/>
    <w:rsid w:val="000F29AC"/>
    <w:rsid w:val="00114FCD"/>
    <w:rsid w:val="001441AF"/>
    <w:rsid w:val="00151AFB"/>
    <w:rsid w:val="00240582"/>
    <w:rsid w:val="00281159"/>
    <w:rsid w:val="00286672"/>
    <w:rsid w:val="0029260E"/>
    <w:rsid w:val="00371A3C"/>
    <w:rsid w:val="00424887"/>
    <w:rsid w:val="00462BF9"/>
    <w:rsid w:val="004965AA"/>
    <w:rsid w:val="004A4890"/>
    <w:rsid w:val="004C5344"/>
    <w:rsid w:val="004F3D44"/>
    <w:rsid w:val="0054445B"/>
    <w:rsid w:val="005450ED"/>
    <w:rsid w:val="005456C4"/>
    <w:rsid w:val="005F0B28"/>
    <w:rsid w:val="00606079"/>
    <w:rsid w:val="00626C64"/>
    <w:rsid w:val="00696CFC"/>
    <w:rsid w:val="006A6421"/>
    <w:rsid w:val="0070704A"/>
    <w:rsid w:val="0072199E"/>
    <w:rsid w:val="00730C89"/>
    <w:rsid w:val="00753DBE"/>
    <w:rsid w:val="007729D4"/>
    <w:rsid w:val="00895AD2"/>
    <w:rsid w:val="009153EE"/>
    <w:rsid w:val="00952FF5"/>
    <w:rsid w:val="00A2055D"/>
    <w:rsid w:val="00A512DA"/>
    <w:rsid w:val="00A87261"/>
    <w:rsid w:val="00AA1B22"/>
    <w:rsid w:val="00AC5FF0"/>
    <w:rsid w:val="00AF0A96"/>
    <w:rsid w:val="00B01484"/>
    <w:rsid w:val="00B712C6"/>
    <w:rsid w:val="00B80057"/>
    <w:rsid w:val="00B83017"/>
    <w:rsid w:val="00D0604E"/>
    <w:rsid w:val="00D267B3"/>
    <w:rsid w:val="00D37DA1"/>
    <w:rsid w:val="00DA5C9B"/>
    <w:rsid w:val="00DB1862"/>
    <w:rsid w:val="00E04B87"/>
    <w:rsid w:val="00E87A8F"/>
    <w:rsid w:val="00F163DB"/>
    <w:rsid w:val="00F45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BC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1"/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D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D37DA1"/>
    <w:pPr>
      <w:ind w:left="720"/>
      <w:contextualSpacing/>
    </w:pPr>
  </w:style>
  <w:style w:type="character" w:styleId="Hyperlink">
    <w:name w:val="Hyperlink"/>
    <w:rsid w:val="00D37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7B3"/>
    <w:pPr>
      <w:ind w:left="720"/>
      <w:contextualSpacing/>
    </w:pPr>
  </w:style>
  <w:style w:type="table" w:styleId="TableGrid">
    <w:name w:val="Table Grid"/>
    <w:basedOn w:val="TableNormal"/>
    <w:uiPriority w:val="59"/>
    <w:rsid w:val="0062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1"/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D3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D37DA1"/>
    <w:pPr>
      <w:ind w:left="720"/>
      <w:contextualSpacing/>
    </w:pPr>
  </w:style>
  <w:style w:type="character" w:styleId="Hyperlink">
    <w:name w:val="Hyperlink"/>
    <w:rsid w:val="00D37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7B3"/>
    <w:pPr>
      <w:ind w:left="720"/>
      <w:contextualSpacing/>
    </w:pPr>
  </w:style>
  <w:style w:type="table" w:styleId="TableGrid">
    <w:name w:val="Table Grid"/>
    <w:basedOn w:val="TableNormal"/>
    <w:uiPriority w:val="59"/>
    <w:rsid w:val="0062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tdocs.scholarsportal.info/display/odesi/introdu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OCUL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Whyte Appleby</dc:creator>
  <cp:lastModifiedBy>COE Support</cp:lastModifiedBy>
  <cp:revision>11</cp:revision>
  <cp:lastPrinted>2014-01-16T23:27:00Z</cp:lastPrinted>
  <dcterms:created xsi:type="dcterms:W3CDTF">2014-01-20T16:06:00Z</dcterms:created>
  <dcterms:modified xsi:type="dcterms:W3CDTF">2014-01-21T16:11:00Z</dcterms:modified>
</cp:coreProperties>
</file>