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E3" w:rsidRDefault="00690E27">
      <w:r>
        <w:t>Corrupted Files/ Broken Links</w:t>
      </w:r>
    </w:p>
    <w:p w:rsidR="00690E27" w:rsidRDefault="00690E27">
      <w:r>
        <w:rPr>
          <w:rStyle w:val="Strong"/>
          <w:rFonts w:ascii="Book Antiqua" w:hAnsi="Book Antiqua"/>
          <w:color w:val="000080"/>
          <w:sz w:val="27"/>
          <w:szCs w:val="27"/>
        </w:rPr>
        <w:t>CENSUS 2006 SPECIAL INTEREST PROFILES</w:t>
      </w:r>
    </w:p>
    <w:p w:rsidR="00690E27" w:rsidRDefault="00690E27">
      <w:hyperlink r:id="rId5" w:history="1">
        <w:r w:rsidRPr="007D13C3">
          <w:rPr>
            <w:rStyle w:val="Hyperlink"/>
          </w:rPr>
          <w:t>http://odesi.scholarsportal.info/documentation/CENSUS/2006/SIP/DOCS/cenb06specialprofiles.html</w:t>
        </w:r>
      </w:hyperlink>
    </w:p>
    <w:p w:rsidR="00690E27" w:rsidRDefault="00690E27" w:rsidP="00690E27">
      <w:pPr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Labour</w:t>
      </w:r>
    </w:p>
    <w:p w:rsidR="00690E27" w:rsidRDefault="00690E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97-564-XCB2006005</w:t>
        </w:r>
      </w:hyperlink>
      <w:r>
        <w:rPr>
          <w:rFonts w:ascii="Arial" w:hAnsi="Arial" w:cs="Arial"/>
          <w:sz w:val="20"/>
          <w:szCs w:val="20"/>
        </w:rPr>
        <w:t xml:space="preserve"> (corrupted)</w:t>
      </w:r>
    </w:p>
    <w:p w:rsidR="00690E27" w:rsidRDefault="00690E27" w:rsidP="00690E27">
      <w:pPr>
        <w:ind w:left="720" w:firstLine="720"/>
        <w:rPr>
          <w:rFonts w:ascii="Arial" w:hAnsi="Arial" w:cs="Arial"/>
          <w:sz w:val="20"/>
          <w:szCs w:val="20"/>
        </w:rPr>
      </w:pP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97-564-XCB2006006</w:t>
        </w:r>
      </w:hyperlink>
      <w:r>
        <w:rPr>
          <w:rFonts w:ascii="Arial" w:hAnsi="Arial" w:cs="Arial"/>
          <w:sz w:val="20"/>
          <w:szCs w:val="20"/>
        </w:rPr>
        <w:t xml:space="preserve"> (corrupted)</w:t>
      </w:r>
    </w:p>
    <w:p w:rsidR="00690E27" w:rsidRDefault="00690E27" w:rsidP="00690E27">
      <w:pPr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Ethnic origin and visible minorities</w:t>
      </w:r>
    </w:p>
    <w:p w:rsidR="00690E27" w:rsidRDefault="00690E27" w:rsidP="00690E2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97-564-XCB2006007</w:t>
        </w:r>
      </w:hyperlink>
      <w:r>
        <w:rPr>
          <w:rFonts w:ascii="Arial" w:hAnsi="Arial" w:cs="Arial"/>
          <w:sz w:val="20"/>
          <w:szCs w:val="20"/>
        </w:rPr>
        <w:t xml:space="preserve"> (corrupted)</w:t>
      </w:r>
    </w:p>
    <w:p w:rsidR="00690E27" w:rsidRDefault="00690E27" w:rsidP="00690E27">
      <w:pPr>
        <w:ind w:left="720" w:firstLine="720"/>
        <w:rPr>
          <w:rFonts w:ascii="Arial" w:hAnsi="Arial" w:cs="Arial"/>
          <w:sz w:val="20"/>
          <w:szCs w:val="20"/>
        </w:rPr>
      </w:pP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97-564-XCB2006009</w:t>
        </w:r>
      </w:hyperlink>
      <w:r>
        <w:rPr>
          <w:rFonts w:ascii="Arial" w:hAnsi="Arial" w:cs="Arial"/>
          <w:sz w:val="20"/>
          <w:szCs w:val="20"/>
        </w:rPr>
        <w:t xml:space="preserve"> (corrupted)</w:t>
      </w:r>
    </w:p>
    <w:p w:rsidR="00690E27" w:rsidRDefault="00690E27" w:rsidP="00690E27">
      <w:pPr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Immigration and place of birth</w:t>
      </w:r>
    </w:p>
    <w:p w:rsidR="00690E27" w:rsidRDefault="00690E27" w:rsidP="00690E2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97-564-XCB2006008</w:t>
        </w:r>
      </w:hyperlink>
      <w:r>
        <w:rPr>
          <w:rFonts w:ascii="Arial" w:hAnsi="Arial" w:cs="Arial"/>
          <w:sz w:val="20"/>
          <w:szCs w:val="20"/>
        </w:rPr>
        <w:t xml:space="preserve"> (corrupted) </w:t>
      </w:r>
    </w:p>
    <w:p w:rsidR="00690E27" w:rsidRDefault="00690E27" w:rsidP="00690E27">
      <w:pPr>
        <w:rPr>
          <w:rFonts w:ascii="Book Antiqua" w:hAnsi="Book Antiqua"/>
          <w:b/>
          <w:bCs/>
          <w:color w:val="000080"/>
          <w:sz w:val="27"/>
          <w:szCs w:val="27"/>
        </w:rPr>
      </w:pPr>
      <w:r>
        <w:rPr>
          <w:rFonts w:ascii="Book Antiqua" w:hAnsi="Book Antiqua"/>
          <w:b/>
          <w:bCs/>
          <w:color w:val="000080"/>
          <w:sz w:val="27"/>
          <w:szCs w:val="27"/>
        </w:rPr>
        <w:t xml:space="preserve">2001 CENSUS OF POPULATION: TOPIC-BASED TABULATIONS </w:t>
      </w:r>
      <w:r>
        <w:rPr>
          <w:rFonts w:ascii="Book Antiqua" w:hAnsi="Book Antiqua"/>
          <w:b/>
          <w:bCs/>
          <w:color w:val="000080"/>
          <w:sz w:val="27"/>
          <w:szCs w:val="27"/>
        </w:rPr>
        <w:t>(</w:t>
      </w:r>
      <w:r>
        <w:rPr>
          <w:rFonts w:ascii="Book Antiqua" w:hAnsi="Book Antiqua"/>
          <w:b/>
          <w:bCs/>
          <w:color w:val="000080"/>
          <w:sz w:val="27"/>
          <w:szCs w:val="27"/>
        </w:rPr>
        <w:t>TBT)</w:t>
      </w:r>
    </w:p>
    <w:p w:rsidR="00690E27" w:rsidRDefault="00690E27" w:rsidP="00690E27">
      <w:hyperlink r:id="rId11" w:history="1">
        <w:r w:rsidRPr="007D13C3">
          <w:rPr>
            <w:rStyle w:val="Hyperlink"/>
          </w:rPr>
          <w:t>http://odesi.scholarsportal.info/documentation/CENSUS/2001/TBT/B2020/DOCS/cenb01tbt-tables.html</w:t>
        </w:r>
      </w:hyperlink>
      <w:r>
        <w:t xml:space="preserve"> </w:t>
      </w:r>
    </w:p>
    <w:p w:rsidR="00690E27" w:rsidRDefault="00690E27" w:rsidP="00690E27">
      <w:r w:rsidRPr="00690E27">
        <w:rPr>
          <w:rFonts w:ascii="Arial" w:hAnsi="Arial" w:cs="Arial"/>
          <w:b/>
          <w:bCs/>
          <w:sz w:val="20"/>
          <w:szCs w:val="20"/>
        </w:rPr>
        <w:t>Social and Economic Characteristics of Individuals, Families and Households</w:t>
      </w:r>
    </w:p>
    <w:p w:rsidR="00690E27" w:rsidRPr="00690E27" w:rsidRDefault="00690E27" w:rsidP="00690E27">
      <w:pPr>
        <w:ind w:firstLine="720"/>
        <w:rPr>
          <w:b/>
        </w:rPr>
      </w:pPr>
      <w:r w:rsidRPr="00690E27">
        <w:rPr>
          <w:b/>
        </w:rPr>
        <w:t>Census Metropolitan Areas &amp; Census Agglomerations</w:t>
      </w:r>
    </w:p>
    <w:p w:rsidR="00690E27" w:rsidRDefault="00690E27" w:rsidP="00690E27">
      <w:pPr>
        <w:ind w:firstLine="720"/>
        <w:rPr>
          <w:rFonts w:ascii="Arial" w:hAnsi="Arial" w:cs="Arial"/>
          <w:sz w:val="20"/>
          <w:szCs w:val="20"/>
        </w:rPr>
      </w:pPr>
      <w:r>
        <w:tab/>
      </w:r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97F0021XCB01001</w:t>
        </w:r>
      </w:hyperlink>
      <w:r>
        <w:rPr>
          <w:rFonts w:ascii="Arial" w:hAnsi="Arial" w:cs="Arial"/>
          <w:sz w:val="20"/>
          <w:szCs w:val="20"/>
        </w:rPr>
        <w:t xml:space="preserve"> (broken link)</w:t>
      </w:r>
    </w:p>
    <w:p w:rsidR="00690E27" w:rsidRDefault="00690E27" w:rsidP="00690E2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97F0021XCB01002</w:t>
        </w:r>
      </w:hyperlink>
      <w:r>
        <w:rPr>
          <w:rFonts w:ascii="Arial" w:hAnsi="Arial" w:cs="Arial"/>
          <w:sz w:val="20"/>
          <w:szCs w:val="20"/>
        </w:rPr>
        <w:t xml:space="preserve"> (broken link)</w:t>
      </w:r>
    </w:p>
    <w:p w:rsidR="00690E27" w:rsidRDefault="00690E27" w:rsidP="00690E27">
      <w:pPr>
        <w:pStyle w:val="Heading4"/>
      </w:pPr>
      <w:r w:rsidRPr="00690E27">
        <w:rPr>
          <w:rFonts w:ascii="Arial" w:hAnsi="Arial" w:cs="Arial"/>
          <w:sz w:val="20"/>
          <w:szCs w:val="20"/>
        </w:rPr>
        <w:t>Earnings of Canadians</w:t>
      </w:r>
    </w:p>
    <w:p w:rsidR="00690E27" w:rsidRDefault="00690E27" w:rsidP="00690E27">
      <w:pPr>
        <w:pStyle w:val="NormalWeb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Provinces and Territories</w:t>
      </w:r>
    </w:p>
    <w:p w:rsidR="00690E27" w:rsidRDefault="00690E27" w:rsidP="00690E27">
      <w:pPr>
        <w:pStyle w:val="NormalWeb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 xml:space="preserve">97F0019xcb01044 </w:t>
        </w:r>
      </w:hyperlink>
      <w:r>
        <w:rPr>
          <w:rFonts w:ascii="Arial" w:hAnsi="Arial" w:cs="Arial"/>
          <w:sz w:val="20"/>
          <w:szCs w:val="20"/>
        </w:rPr>
        <w:t>(broken link)</w:t>
      </w:r>
    </w:p>
    <w:p w:rsidR="00690E27" w:rsidRDefault="00690E27" w:rsidP="00690E27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97F0019xcb01045</w:t>
        </w:r>
      </w:hyperlink>
      <w:r>
        <w:rPr>
          <w:rFonts w:ascii="Arial" w:hAnsi="Arial" w:cs="Arial"/>
          <w:sz w:val="20"/>
          <w:szCs w:val="20"/>
        </w:rPr>
        <w:t xml:space="preserve"> (broken link)</w:t>
      </w:r>
    </w:p>
    <w:p w:rsidR="00690E27" w:rsidRDefault="00690E27" w:rsidP="00690E27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97f0019xcb01046</w:t>
        </w:r>
      </w:hyperlink>
      <w:r>
        <w:rPr>
          <w:rFonts w:ascii="Arial" w:hAnsi="Arial" w:cs="Arial"/>
          <w:sz w:val="20"/>
          <w:szCs w:val="20"/>
        </w:rPr>
        <w:t xml:space="preserve"> (broken link)</w:t>
      </w:r>
    </w:p>
    <w:p w:rsidR="00690E27" w:rsidRDefault="00690E27" w:rsidP="00690E27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17" w:history="1">
        <w:r>
          <w:rPr>
            <w:rStyle w:val="Hyperlink"/>
            <w:rFonts w:ascii="Arial" w:hAnsi="Arial" w:cs="Arial"/>
            <w:sz w:val="20"/>
            <w:szCs w:val="20"/>
          </w:rPr>
          <w:t>97F0019xcb01055</w:t>
        </w:r>
      </w:hyperlink>
      <w:r>
        <w:rPr>
          <w:rFonts w:ascii="Arial" w:hAnsi="Arial" w:cs="Arial"/>
          <w:sz w:val="20"/>
          <w:szCs w:val="20"/>
        </w:rPr>
        <w:t xml:space="preserve"> (broken link)</w:t>
      </w:r>
    </w:p>
    <w:p w:rsidR="00690E27" w:rsidRDefault="00690E27" w:rsidP="00690E27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18" w:history="1">
        <w:r>
          <w:rPr>
            <w:rStyle w:val="Hyperlink"/>
            <w:rFonts w:ascii="Arial" w:hAnsi="Arial" w:cs="Arial"/>
            <w:sz w:val="20"/>
            <w:szCs w:val="20"/>
          </w:rPr>
          <w:t>97f0019xcb01056</w:t>
        </w:r>
      </w:hyperlink>
      <w:r>
        <w:rPr>
          <w:rFonts w:ascii="Arial" w:hAnsi="Arial" w:cs="Arial"/>
          <w:sz w:val="20"/>
          <w:szCs w:val="20"/>
        </w:rPr>
        <w:t xml:space="preserve"> (broken link)</w:t>
      </w:r>
    </w:p>
    <w:p w:rsidR="00690E27" w:rsidRDefault="00690E27" w:rsidP="00690E27">
      <w:pPr>
        <w:pStyle w:val="NormalWeb"/>
        <w:rPr>
          <w:rFonts w:ascii="Arial" w:hAnsi="Arial" w:cs="Arial"/>
          <w:b/>
          <w:bCs/>
          <w:sz w:val="20"/>
          <w:szCs w:val="20"/>
        </w:rPr>
      </w:pPr>
    </w:p>
    <w:p w:rsidR="00690E27" w:rsidRDefault="00690E27" w:rsidP="00690E27">
      <w:pPr>
        <w:pStyle w:val="NormalWeb"/>
        <w:rPr>
          <w:rFonts w:ascii="Arial" w:hAnsi="Arial" w:cs="Arial"/>
          <w:b/>
          <w:bCs/>
          <w:sz w:val="20"/>
          <w:szCs w:val="20"/>
        </w:rPr>
      </w:pPr>
    </w:p>
    <w:p w:rsidR="00690E27" w:rsidRDefault="00690E27" w:rsidP="00690E27">
      <w:pPr>
        <w:pStyle w:val="NormalWeb"/>
      </w:pPr>
      <w:r w:rsidRPr="00690E27">
        <w:rPr>
          <w:rFonts w:ascii="Arial" w:hAnsi="Arial" w:cs="Arial"/>
          <w:b/>
          <w:bCs/>
          <w:sz w:val="20"/>
          <w:szCs w:val="20"/>
        </w:rPr>
        <w:lastRenderedPageBreak/>
        <w:t>Language Use at Work</w:t>
      </w:r>
    </w:p>
    <w:p w:rsidR="00690E27" w:rsidRDefault="00690E27" w:rsidP="00690E27">
      <w:pPr>
        <w:pStyle w:val="NormalWeb"/>
        <w:rPr>
          <w:rFonts w:ascii="Arial" w:hAnsi="Arial" w:cs="Arial"/>
          <w:b/>
          <w:sz w:val="20"/>
          <w:szCs w:val="20"/>
        </w:rPr>
      </w:pPr>
      <w:r w:rsidRPr="00690E27">
        <w:rPr>
          <w:rFonts w:ascii="Arial" w:hAnsi="Arial" w:cs="Arial"/>
          <w:b/>
          <w:sz w:val="20"/>
          <w:szCs w:val="20"/>
        </w:rPr>
        <w:tab/>
        <w:t>Census Metropolitan Areas &amp; Census Agglomerations</w:t>
      </w:r>
    </w:p>
    <w:p w:rsidR="00690E27" w:rsidRDefault="00690E27" w:rsidP="00690E2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9" w:history="1">
        <w:r>
          <w:rPr>
            <w:rStyle w:val="Hyperlink"/>
            <w:rFonts w:ascii="Arial" w:hAnsi="Arial" w:cs="Arial"/>
            <w:sz w:val="20"/>
            <w:szCs w:val="20"/>
          </w:rPr>
          <w:t>97F0016XCB01040</w:t>
        </w:r>
      </w:hyperlink>
      <w:r>
        <w:rPr>
          <w:rFonts w:ascii="Arial" w:hAnsi="Arial" w:cs="Arial"/>
          <w:sz w:val="20"/>
          <w:szCs w:val="20"/>
        </w:rPr>
        <w:t xml:space="preserve"> (broken link)</w:t>
      </w:r>
    </w:p>
    <w:p w:rsidR="000061A1" w:rsidRDefault="000061A1" w:rsidP="00690E27">
      <w:pPr>
        <w:pStyle w:val="NormalWeb"/>
      </w:pPr>
      <w:r w:rsidRPr="000061A1">
        <w:rPr>
          <w:rFonts w:ascii="Arial" w:hAnsi="Arial" w:cs="Arial"/>
          <w:b/>
          <w:bCs/>
          <w:sz w:val="20"/>
          <w:szCs w:val="20"/>
        </w:rPr>
        <w:t>Place of Work</w:t>
      </w:r>
    </w:p>
    <w:p w:rsidR="000061A1" w:rsidRPr="000061A1" w:rsidRDefault="000061A1" w:rsidP="000061A1">
      <w:pPr>
        <w:pStyle w:val="NormalWeb"/>
        <w:ind w:firstLine="720"/>
        <w:rPr>
          <w:rStyle w:val="style8"/>
          <w:rFonts w:ascii="Arial" w:hAnsi="Arial" w:cs="Arial"/>
          <w:b/>
          <w:sz w:val="20"/>
          <w:szCs w:val="20"/>
        </w:rPr>
      </w:pPr>
      <w:r w:rsidRPr="000061A1">
        <w:rPr>
          <w:rStyle w:val="style8"/>
          <w:rFonts w:ascii="Arial" w:hAnsi="Arial" w:cs="Arial"/>
          <w:b/>
          <w:sz w:val="20"/>
          <w:szCs w:val="20"/>
        </w:rPr>
        <w:t>Provinces and Territories</w:t>
      </w:r>
    </w:p>
    <w:p w:rsidR="000061A1" w:rsidRPr="000061A1" w:rsidRDefault="000061A1" w:rsidP="000061A1">
      <w:pPr>
        <w:pStyle w:val="NormalWeb"/>
        <w:ind w:firstLine="720"/>
      </w:pPr>
      <w:r>
        <w:rPr>
          <w:rStyle w:val="style8"/>
        </w:rPr>
        <w:tab/>
      </w:r>
      <w:hyperlink r:id="rId20" w:history="1">
        <w:r>
          <w:rPr>
            <w:rStyle w:val="Hyperlink"/>
            <w:rFonts w:ascii="Arial" w:hAnsi="Arial" w:cs="Arial"/>
            <w:sz w:val="20"/>
            <w:szCs w:val="20"/>
          </w:rPr>
          <w:t>97F0014XCB01003</w:t>
        </w:r>
      </w:hyperlink>
      <w:r>
        <w:rPr>
          <w:rFonts w:ascii="Arial" w:hAnsi="Arial" w:cs="Arial"/>
          <w:sz w:val="20"/>
          <w:szCs w:val="20"/>
        </w:rPr>
        <w:t xml:space="preserve"> (broken link)</w:t>
      </w:r>
    </w:p>
    <w:p w:rsidR="000061A1" w:rsidRDefault="000061A1" w:rsidP="000061A1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b/>
          <w:sz w:val="20"/>
          <w:szCs w:val="20"/>
          <w:lang w:eastAsia="en-CA"/>
        </w:rPr>
      </w:pPr>
      <w:r w:rsidRPr="000061A1">
        <w:rPr>
          <w:rFonts w:ascii="Arial" w:eastAsia="Times New Roman" w:hAnsi="Arial" w:cs="Arial"/>
          <w:b/>
          <w:sz w:val="20"/>
          <w:szCs w:val="20"/>
          <w:lang w:eastAsia="en-CA"/>
        </w:rPr>
        <w:t>Census Metropolitan Areas &amp; Census Agglomerations</w:t>
      </w:r>
    </w:p>
    <w:p w:rsidR="000061A1" w:rsidRDefault="000061A1" w:rsidP="000061A1">
      <w:pPr>
        <w:spacing w:before="100" w:beforeAutospacing="1" w:after="100" w:afterAutospacing="1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en-CA"/>
        </w:rPr>
        <w:tab/>
      </w:r>
      <w:hyperlink r:id="rId21" w:history="1">
        <w:r>
          <w:rPr>
            <w:rStyle w:val="Hyperlink"/>
            <w:rFonts w:ascii="Arial" w:hAnsi="Arial" w:cs="Arial"/>
            <w:sz w:val="20"/>
            <w:szCs w:val="20"/>
          </w:rPr>
          <w:t>97F0014XCB01041</w:t>
        </w:r>
      </w:hyperlink>
      <w:r>
        <w:rPr>
          <w:rFonts w:ascii="Arial" w:hAnsi="Arial" w:cs="Arial"/>
          <w:sz w:val="20"/>
          <w:szCs w:val="20"/>
        </w:rPr>
        <w:t xml:space="preserve"> (broken link)</w:t>
      </w:r>
    </w:p>
    <w:p w:rsidR="000061A1" w:rsidRPr="000061A1" w:rsidRDefault="000061A1" w:rsidP="000061A1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b/>
          <w:sz w:val="20"/>
          <w:szCs w:val="20"/>
          <w:lang w:eastAsia="en-CA"/>
        </w:rPr>
      </w:pPr>
      <w:r w:rsidRPr="000061A1">
        <w:rPr>
          <w:rFonts w:ascii="Arial" w:eastAsia="Times New Roman" w:hAnsi="Arial" w:cs="Arial"/>
          <w:b/>
          <w:sz w:val="20"/>
          <w:szCs w:val="20"/>
          <w:lang w:eastAsia="en-CA"/>
        </w:rPr>
        <w:t>Census Divisions &amp; Census Subdivisions</w:t>
      </w:r>
    </w:p>
    <w:p w:rsidR="000061A1" w:rsidRPr="000061A1" w:rsidRDefault="000061A1" w:rsidP="000061A1">
      <w:pPr>
        <w:spacing w:before="100" w:beforeAutospacing="1" w:after="100" w:afterAutospacing="1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en-CA"/>
        </w:rPr>
        <w:tab/>
      </w:r>
      <w:proofErr w:type="gramStart"/>
      <w:r w:rsidRPr="000061A1">
        <w:rPr>
          <w:rFonts w:ascii="Arial" w:hAnsi="Arial" w:cs="Arial"/>
          <w:sz w:val="20"/>
          <w:szCs w:val="20"/>
        </w:rPr>
        <w:t>97C0022</w:t>
      </w:r>
      <w:r>
        <w:rPr>
          <w:rFonts w:ascii="Arial" w:hAnsi="Arial" w:cs="Arial"/>
          <w:sz w:val="20"/>
          <w:szCs w:val="20"/>
        </w:rPr>
        <w:t xml:space="preserve"> (no link?)</w:t>
      </w:r>
      <w:proofErr w:type="gramEnd"/>
    </w:p>
    <w:p w:rsidR="000061A1" w:rsidRPr="000061A1" w:rsidRDefault="000061A1" w:rsidP="000061A1">
      <w:pPr>
        <w:spacing w:before="100" w:beforeAutospacing="1" w:after="100" w:afterAutospacing="1" w:line="240" w:lineRule="auto"/>
        <w:ind w:left="720" w:firstLine="720"/>
        <w:rPr>
          <w:rFonts w:ascii="Arial" w:hAnsi="Arial" w:cs="Arial"/>
          <w:sz w:val="20"/>
          <w:szCs w:val="20"/>
        </w:rPr>
      </w:pPr>
      <w:proofErr w:type="gramStart"/>
      <w:r w:rsidRPr="000061A1">
        <w:rPr>
          <w:rFonts w:ascii="Arial" w:hAnsi="Arial" w:cs="Arial"/>
          <w:sz w:val="20"/>
          <w:szCs w:val="20"/>
        </w:rPr>
        <w:t>97C0027</w:t>
      </w:r>
      <w:r>
        <w:rPr>
          <w:rFonts w:ascii="Arial" w:hAnsi="Arial" w:cs="Arial"/>
          <w:sz w:val="20"/>
          <w:szCs w:val="20"/>
        </w:rPr>
        <w:t xml:space="preserve"> (no link?)</w:t>
      </w:r>
      <w:proofErr w:type="gramEnd"/>
    </w:p>
    <w:p w:rsidR="000061A1" w:rsidRDefault="000061A1" w:rsidP="000061A1">
      <w:pPr>
        <w:pStyle w:val="heading2"/>
        <w:ind w:firstLine="720"/>
        <w:rPr>
          <w:rStyle w:val="style8"/>
          <w:rFonts w:ascii="Arial" w:hAnsi="Arial" w:cs="Arial"/>
          <w:b/>
          <w:sz w:val="20"/>
          <w:szCs w:val="20"/>
        </w:rPr>
      </w:pPr>
      <w:r w:rsidRPr="000061A1">
        <w:rPr>
          <w:rStyle w:val="style8"/>
          <w:rFonts w:ascii="Arial" w:hAnsi="Arial" w:cs="Arial"/>
          <w:b/>
          <w:sz w:val="20"/>
          <w:szCs w:val="20"/>
        </w:rPr>
        <w:t xml:space="preserve">Census Tracts </w:t>
      </w:r>
    </w:p>
    <w:p w:rsidR="000061A1" w:rsidRDefault="000061A1" w:rsidP="000061A1">
      <w:pPr>
        <w:pStyle w:val="heading2"/>
        <w:ind w:firstLine="720"/>
        <w:rPr>
          <w:rStyle w:val="style8"/>
          <w:rFonts w:ascii="Arial" w:hAnsi="Arial" w:cs="Arial"/>
          <w:sz w:val="20"/>
          <w:szCs w:val="20"/>
        </w:rPr>
      </w:pPr>
      <w:r>
        <w:rPr>
          <w:rStyle w:val="style8"/>
          <w:rFonts w:ascii="Arial" w:hAnsi="Arial" w:cs="Arial"/>
          <w:b/>
          <w:sz w:val="20"/>
          <w:szCs w:val="20"/>
        </w:rPr>
        <w:tab/>
      </w:r>
      <w:proofErr w:type="gramStart"/>
      <w:r w:rsidRPr="000061A1">
        <w:rPr>
          <w:rStyle w:val="style8"/>
          <w:rFonts w:ascii="Arial" w:hAnsi="Arial" w:cs="Arial"/>
          <w:sz w:val="20"/>
          <w:szCs w:val="20"/>
        </w:rPr>
        <w:t>97C0033</w:t>
      </w:r>
      <w:r>
        <w:rPr>
          <w:rStyle w:val="style8"/>
          <w:rFonts w:ascii="Arial" w:hAnsi="Arial" w:cs="Arial"/>
          <w:sz w:val="20"/>
          <w:szCs w:val="20"/>
        </w:rPr>
        <w:t xml:space="preserve"> (no link?)</w:t>
      </w:r>
      <w:proofErr w:type="gramEnd"/>
    </w:p>
    <w:p w:rsidR="000061A1" w:rsidRDefault="000061A1" w:rsidP="000061A1">
      <w:pPr>
        <w:pStyle w:val="heading2"/>
        <w:ind w:left="720" w:firstLine="720"/>
        <w:rPr>
          <w:rFonts w:ascii="Arial" w:hAnsi="Arial" w:cs="Arial"/>
          <w:sz w:val="20"/>
          <w:szCs w:val="20"/>
        </w:rPr>
      </w:pPr>
      <w:proofErr w:type="gramStart"/>
      <w:r w:rsidRPr="000061A1">
        <w:rPr>
          <w:rFonts w:ascii="Arial" w:hAnsi="Arial" w:cs="Arial"/>
          <w:sz w:val="20"/>
          <w:szCs w:val="20"/>
        </w:rPr>
        <w:t>97C0038</w:t>
      </w:r>
      <w:r>
        <w:rPr>
          <w:rFonts w:ascii="Arial" w:hAnsi="Arial" w:cs="Arial"/>
          <w:sz w:val="20"/>
          <w:szCs w:val="20"/>
        </w:rPr>
        <w:t xml:space="preserve"> (no link?)</w:t>
      </w:r>
      <w:proofErr w:type="gramEnd"/>
    </w:p>
    <w:p w:rsidR="000061A1" w:rsidRDefault="000061A1" w:rsidP="000061A1">
      <w:pPr>
        <w:pStyle w:val="Heading4"/>
        <w:rPr>
          <w:rFonts w:ascii="Arial" w:hAnsi="Arial" w:cs="Arial"/>
          <w:sz w:val="20"/>
          <w:szCs w:val="20"/>
        </w:rPr>
      </w:pPr>
      <w:r w:rsidRPr="000061A1">
        <w:rPr>
          <w:rFonts w:ascii="Arial" w:hAnsi="Arial" w:cs="Arial"/>
          <w:sz w:val="20"/>
          <w:szCs w:val="20"/>
        </w:rPr>
        <w:t>Income of Indi</w:t>
      </w:r>
      <w:r>
        <w:rPr>
          <w:rFonts w:ascii="Arial" w:hAnsi="Arial" w:cs="Arial"/>
          <w:sz w:val="20"/>
          <w:szCs w:val="20"/>
        </w:rPr>
        <w:t>viduals, Families and Households</w:t>
      </w:r>
    </w:p>
    <w:p w:rsidR="000061A1" w:rsidRDefault="000061A1" w:rsidP="000061A1">
      <w:pPr>
        <w:pStyle w:val="Heading4"/>
        <w:ind w:firstLine="720"/>
        <w:rPr>
          <w:rFonts w:ascii="Arial" w:hAnsi="Arial" w:cs="Arial"/>
          <w:sz w:val="20"/>
          <w:szCs w:val="20"/>
        </w:rPr>
      </w:pPr>
      <w:r w:rsidRPr="000061A1">
        <w:rPr>
          <w:rFonts w:ascii="Arial" w:hAnsi="Arial" w:cs="Arial"/>
          <w:sz w:val="20"/>
          <w:szCs w:val="20"/>
        </w:rPr>
        <w:t>Provinces and Territories</w:t>
      </w:r>
    </w:p>
    <w:p w:rsidR="000061A1" w:rsidRPr="000061A1" w:rsidRDefault="000061A1" w:rsidP="000061A1">
      <w:pPr>
        <w:pStyle w:val="Heading4"/>
        <w:ind w:left="720" w:firstLine="720"/>
        <w:rPr>
          <w:rFonts w:ascii="Arial" w:hAnsi="Arial" w:cs="Arial"/>
          <w:sz w:val="20"/>
          <w:szCs w:val="20"/>
        </w:rPr>
      </w:pPr>
      <w:hyperlink r:id="rId22" w:history="1">
        <w:r w:rsidRPr="000061A1">
          <w:rPr>
            <w:rStyle w:val="Hyperlink"/>
            <w:rFonts w:ascii="Arial" w:hAnsi="Arial" w:cs="Arial"/>
            <w:b w:val="0"/>
            <w:sz w:val="20"/>
            <w:szCs w:val="20"/>
          </w:rPr>
          <w:t>97F0020XCB01009</w:t>
        </w:r>
      </w:hyperlink>
      <w:r>
        <w:rPr>
          <w:b w:val="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(broken link)</w:t>
      </w:r>
    </w:p>
    <w:p w:rsidR="000061A1" w:rsidRDefault="000061A1" w:rsidP="000061A1">
      <w:pPr>
        <w:pStyle w:val="Heading4"/>
        <w:ind w:left="720" w:firstLine="720"/>
        <w:rPr>
          <w:rFonts w:ascii="Arial" w:hAnsi="Arial" w:cs="Arial"/>
          <w:sz w:val="20"/>
          <w:szCs w:val="20"/>
        </w:rPr>
      </w:pPr>
      <w:hyperlink r:id="rId23" w:history="1">
        <w:r w:rsidRPr="000061A1">
          <w:rPr>
            <w:rStyle w:val="Hyperlink"/>
            <w:rFonts w:ascii="Arial" w:hAnsi="Arial" w:cs="Arial"/>
            <w:b w:val="0"/>
            <w:sz w:val="20"/>
            <w:szCs w:val="20"/>
          </w:rPr>
          <w:t>97F0020XCB01043</w:t>
        </w:r>
      </w:hyperlink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(broken link)</w:t>
      </w:r>
    </w:p>
    <w:p w:rsidR="000061A1" w:rsidRDefault="000061A1" w:rsidP="000061A1">
      <w:pPr>
        <w:pStyle w:val="Heading4"/>
        <w:ind w:left="720" w:firstLine="720"/>
        <w:rPr>
          <w:rFonts w:ascii="Arial" w:hAnsi="Arial" w:cs="Arial"/>
          <w:sz w:val="20"/>
          <w:szCs w:val="20"/>
        </w:rPr>
      </w:pPr>
      <w:hyperlink r:id="rId24" w:history="1">
        <w:r w:rsidRPr="000061A1">
          <w:rPr>
            <w:rStyle w:val="Hyperlink"/>
            <w:rFonts w:ascii="Arial" w:hAnsi="Arial" w:cs="Arial"/>
            <w:b w:val="0"/>
            <w:sz w:val="20"/>
            <w:szCs w:val="20"/>
          </w:rPr>
          <w:t>97F0020XCB01045</w:t>
        </w:r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</w:hyperlink>
      <w:r>
        <w:rPr>
          <w:rFonts w:ascii="Arial" w:hAnsi="Arial" w:cs="Arial"/>
          <w:b w:val="0"/>
          <w:sz w:val="20"/>
          <w:szCs w:val="20"/>
        </w:rPr>
        <w:t>(broken link)</w:t>
      </w:r>
    </w:p>
    <w:p w:rsidR="000061A1" w:rsidRDefault="000061A1" w:rsidP="000061A1">
      <w:pPr>
        <w:pStyle w:val="Heading4"/>
        <w:ind w:left="720" w:firstLine="720"/>
        <w:rPr>
          <w:rFonts w:ascii="Arial" w:hAnsi="Arial" w:cs="Arial"/>
          <w:sz w:val="20"/>
          <w:szCs w:val="20"/>
        </w:rPr>
      </w:pPr>
      <w:hyperlink r:id="rId25" w:history="1">
        <w:proofErr w:type="gramStart"/>
        <w:r w:rsidRPr="000061A1">
          <w:rPr>
            <w:rStyle w:val="Hyperlink"/>
            <w:rFonts w:ascii="Arial" w:hAnsi="Arial" w:cs="Arial"/>
            <w:b w:val="0"/>
            <w:sz w:val="20"/>
            <w:szCs w:val="20"/>
          </w:rPr>
          <w:t>97F0020XCB01046</w:t>
        </w:r>
        <w:proofErr w:type="gramEnd"/>
      </w:hyperlink>
      <w:r>
        <w:rPr>
          <w:rFonts w:ascii="Arial" w:hAnsi="Arial" w:cs="Arial"/>
          <w:b w:val="0"/>
          <w:sz w:val="20"/>
          <w:szCs w:val="20"/>
        </w:rPr>
        <w:t>(broken link)</w:t>
      </w:r>
    </w:p>
    <w:p w:rsidR="000061A1" w:rsidRDefault="000061A1" w:rsidP="000061A1">
      <w:pPr>
        <w:pStyle w:val="Heading4"/>
        <w:ind w:left="720" w:firstLine="720"/>
      </w:pPr>
      <w:hyperlink r:id="rId26" w:history="1">
        <w:r w:rsidRPr="000061A1">
          <w:rPr>
            <w:rStyle w:val="Hyperlink"/>
            <w:rFonts w:ascii="Arial" w:hAnsi="Arial" w:cs="Arial"/>
            <w:b w:val="0"/>
            <w:sz w:val="20"/>
            <w:szCs w:val="20"/>
          </w:rPr>
          <w:t>97F0020XCB01073</w:t>
        </w:r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</w:hyperlink>
      <w:r>
        <w:rPr>
          <w:rFonts w:ascii="Arial" w:hAnsi="Arial" w:cs="Arial"/>
          <w:b w:val="0"/>
          <w:sz w:val="20"/>
          <w:szCs w:val="20"/>
        </w:rPr>
        <w:t>(broken link)</w:t>
      </w:r>
      <w:bookmarkStart w:id="0" w:name="_GoBack"/>
      <w:bookmarkEnd w:id="0"/>
    </w:p>
    <w:p w:rsidR="000061A1" w:rsidRDefault="000061A1" w:rsidP="000061A1">
      <w:pPr>
        <w:pStyle w:val="Heading4"/>
        <w:ind w:left="720" w:firstLine="720"/>
        <w:rPr>
          <w:rFonts w:ascii="Arial" w:hAnsi="Arial" w:cs="Arial"/>
          <w:sz w:val="20"/>
          <w:szCs w:val="20"/>
        </w:rPr>
      </w:pPr>
    </w:p>
    <w:p w:rsidR="000061A1" w:rsidRPr="000061A1" w:rsidRDefault="000061A1" w:rsidP="000061A1">
      <w:pPr>
        <w:pStyle w:val="Heading4"/>
        <w:ind w:firstLine="720"/>
        <w:rPr>
          <w:rFonts w:ascii="Arial" w:hAnsi="Arial" w:cs="Arial"/>
          <w:sz w:val="20"/>
          <w:szCs w:val="20"/>
        </w:rPr>
      </w:pPr>
    </w:p>
    <w:p w:rsidR="000061A1" w:rsidRPr="000061A1" w:rsidRDefault="000061A1" w:rsidP="000061A1">
      <w:pPr>
        <w:spacing w:before="100" w:beforeAutospacing="1" w:after="100" w:afterAutospacing="1" w:line="240" w:lineRule="auto"/>
        <w:ind w:left="720" w:firstLine="720"/>
        <w:rPr>
          <w:rFonts w:ascii="Arial" w:eastAsia="Times New Roman" w:hAnsi="Arial" w:cs="Arial"/>
          <w:b/>
          <w:sz w:val="20"/>
          <w:szCs w:val="20"/>
          <w:lang w:eastAsia="en-CA"/>
        </w:rPr>
      </w:pPr>
    </w:p>
    <w:p w:rsidR="00690E27" w:rsidRPr="00690E27" w:rsidRDefault="00690E27" w:rsidP="00690E27">
      <w:pPr>
        <w:pStyle w:val="NormalWeb"/>
        <w:rPr>
          <w:rFonts w:ascii="Arial" w:hAnsi="Arial" w:cs="Arial"/>
          <w:b/>
          <w:sz w:val="20"/>
          <w:szCs w:val="20"/>
        </w:rPr>
      </w:pPr>
    </w:p>
    <w:sectPr w:rsidR="00690E27" w:rsidRPr="00690E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27"/>
    <w:rsid w:val="000061A1"/>
    <w:rsid w:val="004871E3"/>
    <w:rsid w:val="0069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90E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E2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E2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90E27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69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tyle8">
    <w:name w:val="style8"/>
    <w:basedOn w:val="DefaultParagraphFont"/>
    <w:rsid w:val="000061A1"/>
  </w:style>
  <w:style w:type="paragraph" w:customStyle="1" w:styleId="heading2">
    <w:name w:val="heading2"/>
    <w:basedOn w:val="Normal"/>
    <w:rsid w:val="0000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90E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E2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E2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90E27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69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tyle8">
    <w:name w:val="style8"/>
    <w:basedOn w:val="DefaultParagraphFont"/>
    <w:rsid w:val="000061A1"/>
  </w:style>
  <w:style w:type="paragraph" w:customStyle="1" w:styleId="heading2">
    <w:name w:val="heading2"/>
    <w:basedOn w:val="Normal"/>
    <w:rsid w:val="0000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esi.scholarsportal.info/documentation/CENSUS/2006/SIP/RAWDATA/97-564-xcb2006007.ivt" TargetMode="External"/><Relationship Id="rId13" Type="http://schemas.openxmlformats.org/officeDocument/2006/relationships/hyperlink" Target="http://odesi.scholarsportal.info/documentation/CENSUS/2001/TBT/B2020/RAWDATA/SOCEC/97F0021XCB01002.IVT" TargetMode="External"/><Relationship Id="rId18" Type="http://schemas.openxmlformats.org/officeDocument/2006/relationships/hyperlink" Target="http://odesi.scholarsportal.info/documentation/CENSUS/2001/TBT/B2020/RAWDATA/EARN/97F0019XCB01056.IVT" TargetMode="External"/><Relationship Id="rId26" Type="http://schemas.openxmlformats.org/officeDocument/2006/relationships/hyperlink" Target="http://odesi.scholarsportal.info/documentation/CENSUS/2001/TBT/B2020/RAWDATA/INC/97F0020XCB01073.IV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desi.scholarsportal.info/documentation/CENSUS/2001/TBT/B2020/RAWDATA/POW/97F0015XCB2001041.IVT" TargetMode="External"/><Relationship Id="rId7" Type="http://schemas.openxmlformats.org/officeDocument/2006/relationships/hyperlink" Target="http://odesi.scholarsportal.info/documentation/CENSUS/2006/SIP/RAWDATA/97-564-xcb2006006.ivt" TargetMode="External"/><Relationship Id="rId12" Type="http://schemas.openxmlformats.org/officeDocument/2006/relationships/hyperlink" Target="http://odesi.scholarsportal.info/documentation/CENSUS/2001/TBT/B2020/RAWDATA/SOCEC/97F0021XCB01001.IVT" TargetMode="External"/><Relationship Id="rId17" Type="http://schemas.openxmlformats.org/officeDocument/2006/relationships/hyperlink" Target="http://odesi.scholarsportal.info/documentation/CENSUS/2001/TBT/B2020/RAWDATA/EARN/97F0019XCB01055.IVT" TargetMode="External"/><Relationship Id="rId25" Type="http://schemas.openxmlformats.org/officeDocument/2006/relationships/hyperlink" Target="http://odesi.scholarsportal.info/documentation/CENSUS/2001/TBT/B2020/RAWDATA/INC/97F0020XCB01046.IV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desi.scholarsportal.info/documentation/CENSUS/2001/TBT/B2020/RAWDATA/EARN/97F0019XCB01046.IVT" TargetMode="External"/><Relationship Id="rId20" Type="http://schemas.openxmlformats.org/officeDocument/2006/relationships/hyperlink" Target="http://odesi.scholarsportal.info/documentation/CENSUS/2001/TBT/B2020/RAWDATA/POW/97F0014XCB2001003.IVT" TargetMode="External"/><Relationship Id="rId1" Type="http://schemas.openxmlformats.org/officeDocument/2006/relationships/styles" Target="styles.xml"/><Relationship Id="rId6" Type="http://schemas.openxmlformats.org/officeDocument/2006/relationships/hyperlink" Target="http://odesi.scholarsportal.info/documentation/CENSUS/2006/SIP/RAWDATA/97-564-xcb2006005.ivt" TargetMode="External"/><Relationship Id="rId11" Type="http://schemas.openxmlformats.org/officeDocument/2006/relationships/hyperlink" Target="http://odesi.scholarsportal.info/documentation/CENSUS/2001/TBT/B2020/DOCS/cenb01tbt-tables.html" TargetMode="External"/><Relationship Id="rId24" Type="http://schemas.openxmlformats.org/officeDocument/2006/relationships/hyperlink" Target="http://odesi.scholarsportal.info/documentation/CENSUS/2001/TBT/B2020/RAWDATA/INC/97F0020XCB01045.IVT" TargetMode="External"/><Relationship Id="rId5" Type="http://schemas.openxmlformats.org/officeDocument/2006/relationships/hyperlink" Target="http://odesi.scholarsportal.info/documentation/CENSUS/2006/SIP/DOCS/cenb06specialprofiles.html" TargetMode="External"/><Relationship Id="rId15" Type="http://schemas.openxmlformats.org/officeDocument/2006/relationships/hyperlink" Target="http://odesi.scholarsportal.info/documentation/CENSUS/2001/TBT/B2020/RAWDATA/EARN/97F0019XCB01045.IVT" TargetMode="External"/><Relationship Id="rId23" Type="http://schemas.openxmlformats.org/officeDocument/2006/relationships/hyperlink" Target="http://odesi.scholarsportal.info/documentation/CENSUS/2001/TBT/B2020/RAWDATA/INC/97F0020XCB01043.IV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odesi.scholarsportal.info/documentation/CENSUS/2006/SIP/RAWDATA/97-564-xcb2006008.ivt" TargetMode="External"/><Relationship Id="rId19" Type="http://schemas.openxmlformats.org/officeDocument/2006/relationships/hyperlink" Target="http://odesi.scholarsportal.info/documentation/CENSUS/2001/TBT/B2020/RAWDATA/LANGU/97F0016XCB01040.IV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desi.scholarsportal.info/documentation/CENSUS/2006/SIP/RAWDATA/97-564-xcb2006009.ivt" TargetMode="External"/><Relationship Id="rId14" Type="http://schemas.openxmlformats.org/officeDocument/2006/relationships/hyperlink" Target="http://odesi.scholarsportal.info/documentation/CENSUS/2001/TBT/B2020/RAWDATA/EARN/97F0019XCB01044.IVT" TargetMode="External"/><Relationship Id="rId22" Type="http://schemas.openxmlformats.org/officeDocument/2006/relationships/hyperlink" Target="http://odesi.scholarsportal.info/documentation/CENSUS/2001/TBT/B2020/RAWDATA/INC/97F0020XCB2001009.IV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1</cp:revision>
  <dcterms:created xsi:type="dcterms:W3CDTF">2012-08-24T14:47:00Z</dcterms:created>
  <dcterms:modified xsi:type="dcterms:W3CDTF">2012-08-24T15:03:00Z</dcterms:modified>
</cp:coreProperties>
</file>